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F30D73" w:rsidR="00F30D73" w:rsidP="00F30D73" w:rsidRDefault="00F30D73" w14:paraId="5753d5a" w14:textId="5753d5a">
      <w:pPr>
        <w:jc w:val="right"/>
        <w15:collapsed w:val="false"/>
      </w:pPr>
      <w:bookmarkStart w:name="_GoBack" w:id="0"/>
      <w:bookmarkEnd w:id="0"/>
      <w:r w:rsidRPr="00F30D73">
        <w:t>1</w:t>
      </w:r>
      <w:r>
        <w:t xml:space="preserve"> </w:t>
      </w:r>
      <w:r w:rsidRPr="00F30D73">
        <w:t>S</w:t>
      </w:r>
      <w:r>
        <w:t>t</w:t>
      </w:r>
      <w:r w:rsidRPr="00F30D73">
        <w:t>-</w:t>
      </w:r>
      <w:r w:rsidR="00902963">
        <w:t>748</w:t>
      </w:r>
      <w:r w:rsidRPr="00F30D73">
        <w:t>/</w:t>
      </w:r>
      <w:r w:rsidR="00651E9B">
        <w:t>20</w:t>
      </w:r>
      <w:r w:rsidR="002B2A2A">
        <w:t>1</w:t>
      </w:r>
      <w:r w:rsidR="00902963">
        <w:t>6</w:t>
      </w:r>
      <w:r w:rsidR="00B30EDC">
        <w:t>-</w:t>
      </w:r>
      <w:r w:rsidR="00F94E60">
        <w:t>217</w:t>
      </w:r>
    </w:p>
    <w:p w:rsidRPr="00F24E03" w:rsidR="008E380D" w:rsidP="009E003C" w:rsidRDefault="008E380D"/>
    <w:p w:rsidRPr="00F24E03" w:rsidR="009E003C" w:rsidP="009E003C" w:rsidRDefault="009E003C">
      <w:pPr>
        <w:jc w:val="center"/>
      </w:pPr>
      <w:r w:rsidRPr="00F24E03">
        <w:t>Z A P I S N I K</w:t>
      </w:r>
    </w:p>
    <w:p w:rsidRPr="00F24E03" w:rsidR="009E003C" w:rsidP="009E003C" w:rsidRDefault="009E003C">
      <w:pPr>
        <w:jc w:val="center"/>
      </w:pPr>
    </w:p>
    <w:p w:rsidR="00F24E03" w:rsidP="009E003C" w:rsidRDefault="009E003C">
      <w:pPr>
        <w:jc w:val="both"/>
      </w:pPr>
      <w:r w:rsidRPr="00F24E03">
        <w:t>sa SKUPŠTINE VJEROVNIKA</w:t>
      </w:r>
      <w:r w:rsidRPr="00F24E03" w:rsidR="00EC4814">
        <w:t xml:space="preserve"> održane</w:t>
      </w:r>
      <w:r w:rsidRPr="00F24E03">
        <w:t xml:space="preserve"> kod Trgovačkog suda u Zadru, u stečajnom postupku nad stečajnim dužnikom </w:t>
      </w:r>
      <w:r w:rsidRPr="00416AD5" w:rsidR="00902963">
        <w:t>AUTOCENTAR ALEKSIĆ d.o.o. u stečaju, sa sjedištem u Šibenik</w:t>
      </w:r>
      <w:r w:rsidR="00902963">
        <w:t>u</w:t>
      </w:r>
      <w:r w:rsidRPr="00416AD5" w:rsidR="00902963">
        <w:t>, Zapadna magistrala 1g, OIB: 39122863426</w:t>
      </w:r>
      <w:r w:rsidR="00F30D73">
        <w:t>,</w:t>
      </w:r>
      <w:r w:rsidRPr="00F24E03">
        <w:t xml:space="preserve"> </w:t>
      </w:r>
      <w:r w:rsidR="00902963">
        <w:t>17</w:t>
      </w:r>
      <w:r w:rsidR="00651E9B">
        <w:t xml:space="preserve">. </w:t>
      </w:r>
      <w:r w:rsidR="007F4CE7">
        <w:t>ožujka 2021</w:t>
      </w:r>
      <w:r w:rsidR="00651E9B">
        <w:t>.</w:t>
      </w:r>
    </w:p>
    <w:p w:rsidR="00F30D73" w:rsidP="009E003C" w:rsidRDefault="00F30D73">
      <w:pPr>
        <w:jc w:val="both"/>
      </w:pPr>
    </w:p>
    <w:p w:rsidRPr="00C54F05" w:rsidR="009E003C" w:rsidP="009E003C" w:rsidRDefault="009E003C">
      <w:pPr>
        <w:jc w:val="both"/>
      </w:pPr>
      <w:r w:rsidRPr="00C54F05">
        <w:t>Nazočni od suda:</w:t>
      </w:r>
    </w:p>
    <w:p w:rsidRPr="00C54F05" w:rsidR="009E003C" w:rsidP="009E003C" w:rsidRDefault="009E003C">
      <w:pPr>
        <w:jc w:val="both"/>
      </w:pPr>
    </w:p>
    <w:p w:rsidRPr="00C54F05" w:rsidR="009E003C" w:rsidP="009E003C" w:rsidRDefault="009E003C">
      <w:pPr>
        <w:numPr>
          <w:ilvl w:val="0"/>
          <w:numId w:val="1"/>
        </w:numPr>
        <w:jc w:val="both"/>
      </w:pPr>
      <w:r w:rsidRPr="00C54F05">
        <w:t xml:space="preserve">Ardena Bajlo, </w:t>
      </w:r>
      <w:r w:rsidR="00651E9B">
        <w:t>sutkinja</w:t>
      </w:r>
    </w:p>
    <w:p w:rsidRPr="00C54F05" w:rsidR="009E003C" w:rsidP="009E003C" w:rsidRDefault="004041A5">
      <w:pPr>
        <w:numPr>
          <w:ilvl w:val="0"/>
          <w:numId w:val="1"/>
        </w:numPr>
        <w:jc w:val="both"/>
      </w:pPr>
      <w:r>
        <w:t>Ante Rubelj</w:t>
      </w:r>
      <w:r w:rsidRPr="00C54F05" w:rsidR="009E003C">
        <w:t>, zapisničar</w:t>
      </w:r>
    </w:p>
    <w:p w:rsidRPr="00C54F05" w:rsidR="009E003C" w:rsidP="009E003C" w:rsidRDefault="009E003C">
      <w:pPr>
        <w:jc w:val="both"/>
      </w:pPr>
    </w:p>
    <w:p w:rsidRPr="00C54F05" w:rsidR="009E003C" w:rsidP="009E003C" w:rsidRDefault="00350A4A">
      <w:pPr>
        <w:tabs>
          <w:tab w:val="left" w:pos="480"/>
        </w:tabs>
      </w:pPr>
      <w:r>
        <w:t>Početak u</w:t>
      </w:r>
      <w:r w:rsidR="00116AE8">
        <w:t xml:space="preserve"> </w:t>
      </w:r>
      <w:r w:rsidR="000A1878">
        <w:t>10</w:t>
      </w:r>
      <w:r w:rsidR="00651E9B">
        <w:t>,</w:t>
      </w:r>
      <w:r w:rsidR="000A1878">
        <w:t>15</w:t>
      </w:r>
      <w:r w:rsidRPr="00C54F05" w:rsidR="00A5237A">
        <w:t xml:space="preserve"> </w:t>
      </w:r>
      <w:r w:rsidRPr="00C54F05" w:rsidR="009E003C">
        <w:t>sati.</w:t>
      </w:r>
    </w:p>
    <w:p w:rsidRPr="00C54F05" w:rsidR="009E003C" w:rsidP="009E003C" w:rsidRDefault="009E003C">
      <w:pPr>
        <w:ind w:left="360"/>
      </w:pPr>
    </w:p>
    <w:p w:rsidRPr="00C54F05" w:rsidR="009E003C" w:rsidP="009E003C" w:rsidRDefault="00F560DB">
      <w:pPr>
        <w:jc w:val="both"/>
      </w:pPr>
      <w:r>
        <w:t>Utvrđuje se da je nazočan</w:t>
      </w:r>
      <w:r w:rsidR="002316EC">
        <w:t xml:space="preserve"> </w:t>
      </w:r>
      <w:r w:rsidR="00902963">
        <w:t>Ante Gabelica</w:t>
      </w:r>
      <w:r w:rsidR="00651E9B">
        <w:t>,</w:t>
      </w:r>
      <w:r w:rsidRPr="00C54F05" w:rsidR="009E003C">
        <w:t xml:space="preserve"> stečajn</w:t>
      </w:r>
      <w:r>
        <w:t>i</w:t>
      </w:r>
      <w:r w:rsidRPr="00C54F05" w:rsidR="009E003C">
        <w:t xml:space="preserve"> upravitelj.</w:t>
      </w:r>
    </w:p>
    <w:p w:rsidR="00F560DB" w:rsidP="009E003C" w:rsidRDefault="00F560DB">
      <w:pPr>
        <w:jc w:val="both"/>
      </w:pPr>
    </w:p>
    <w:p w:rsidR="00793082" w:rsidP="00793082" w:rsidRDefault="00793082">
      <w:pPr>
        <w:ind w:left="360" w:hanging="360"/>
        <w:jc w:val="both"/>
      </w:pPr>
      <w:r w:rsidRPr="00C54F05">
        <w:t>Nazočni od vjerovnika:</w:t>
      </w:r>
      <w:r w:rsidR="00EE5C42">
        <w:t xml:space="preserve"> </w:t>
      </w:r>
    </w:p>
    <w:p w:rsidR="00B958AD" w:rsidP="00F71208" w:rsidRDefault="000A1878">
      <w:pPr>
        <w:pStyle w:val="Odlomakpopisa"/>
        <w:numPr>
          <w:ilvl w:val="0"/>
          <w:numId w:val="26"/>
        </w:numPr>
        <w:jc w:val="both"/>
      </w:pPr>
      <w:r>
        <w:t>Mate Aleksić</w:t>
      </w:r>
    </w:p>
    <w:p w:rsidR="00FD058E" w:rsidP="00F71208" w:rsidRDefault="00FD058E">
      <w:pPr>
        <w:jc w:val="both"/>
      </w:pPr>
    </w:p>
    <w:p w:rsidR="000A1878" w:rsidP="00F71208" w:rsidRDefault="000A1878">
      <w:pPr>
        <w:jc w:val="both"/>
      </w:pPr>
      <w:r>
        <w:t>Ostali: Marin Vujević, stečajni upravitelj s B liste</w:t>
      </w:r>
    </w:p>
    <w:p w:rsidRPr="00C54F05" w:rsidR="000A1878" w:rsidP="00F71208" w:rsidRDefault="000A1878">
      <w:pPr>
        <w:jc w:val="both"/>
      </w:pPr>
    </w:p>
    <w:p w:rsidRPr="00C54F05" w:rsidR="001648F1" w:rsidP="001648F1" w:rsidRDefault="009E003C">
      <w:pPr>
        <w:jc w:val="both"/>
      </w:pPr>
      <w:r w:rsidRPr="00C54F05">
        <w:t>Utvrđuje se da je oglas o održavanju današnje skupštine vjerovnika objavljen</w:t>
      </w:r>
      <w:r w:rsidR="002316EC">
        <w:t xml:space="preserve"> na e-oglasnoj ploči suda</w:t>
      </w:r>
      <w:r w:rsidRPr="00C54F05">
        <w:t xml:space="preserve"> </w:t>
      </w:r>
      <w:r w:rsidR="002316EC">
        <w:t>dana</w:t>
      </w:r>
      <w:r w:rsidR="002950DD">
        <w:t xml:space="preserve"> </w:t>
      </w:r>
      <w:r w:rsidR="00902963">
        <w:t>19</w:t>
      </w:r>
      <w:r w:rsidR="00651E9B">
        <w:t xml:space="preserve">. </w:t>
      </w:r>
      <w:r w:rsidR="007F4CE7">
        <w:t>veljače 2021</w:t>
      </w:r>
      <w:r w:rsidR="005F0790">
        <w:t>.</w:t>
      </w:r>
      <w:r w:rsidRPr="00C54F05" w:rsidR="00E4499D">
        <w:t xml:space="preserve"> </w:t>
      </w:r>
      <w:r w:rsidRPr="00C54F05">
        <w:t>sa dnevnim redom</w:t>
      </w:r>
      <w:r w:rsidRPr="00C54F05" w:rsidR="001648F1">
        <w:t>:</w:t>
      </w:r>
    </w:p>
    <w:p w:rsidR="00F560DB" w:rsidP="001648F1" w:rsidRDefault="00F560DB">
      <w:pPr>
        <w:jc w:val="both"/>
      </w:pPr>
    </w:p>
    <w:p w:rsidR="00902963" w:rsidP="00902963" w:rsidRDefault="00902963">
      <w:pPr>
        <w:pStyle w:val="Odlomakpopisa"/>
        <w:numPr>
          <w:ilvl w:val="0"/>
          <w:numId w:val="21"/>
        </w:numPr>
        <w:jc w:val="both"/>
      </w:pPr>
      <w:r>
        <w:t>Izjašnjavanje o prijedlogu stečajnog upravitelja za obustavu i zaključenje ovog stečajnog postupka zbog nedostatnosti mase za namirenje troškova stečajnog postupka.</w:t>
      </w:r>
    </w:p>
    <w:p w:rsidRPr="00C54F05" w:rsidR="00902963" w:rsidP="001648F1" w:rsidRDefault="00902963">
      <w:pPr>
        <w:jc w:val="both"/>
      </w:pPr>
    </w:p>
    <w:p w:rsidR="00902963" w:rsidP="00902963" w:rsidRDefault="00902963">
      <w:pPr>
        <w:tabs>
          <w:tab w:val="left" w:pos="0"/>
          <w:tab w:val="left" w:pos="360"/>
        </w:tabs>
        <w:jc w:val="both"/>
      </w:pPr>
      <w:r>
        <w:t xml:space="preserve">Stečajni upravitelj navodi kao u prijedlogu i svom izvješću i prilozima od </w:t>
      </w:r>
      <w:r w:rsidR="0043387E">
        <w:t>11</w:t>
      </w:r>
      <w:r>
        <w:t xml:space="preserve">. </w:t>
      </w:r>
      <w:r w:rsidR="0043387E">
        <w:t>veljače 2021</w:t>
      </w:r>
      <w:r>
        <w:t>.</w:t>
      </w:r>
    </w:p>
    <w:p w:rsidR="00902963" w:rsidP="00902963" w:rsidRDefault="00902963">
      <w:pPr>
        <w:tabs>
          <w:tab w:val="left" w:pos="0"/>
          <w:tab w:val="left" w:pos="360"/>
        </w:tabs>
        <w:jc w:val="both"/>
      </w:pPr>
    </w:p>
    <w:p w:rsidR="000A1878" w:rsidP="00902963" w:rsidRDefault="000A1878">
      <w:pPr>
        <w:tabs>
          <w:tab w:val="left" w:pos="0"/>
          <w:tab w:val="left" w:pos="360"/>
        </w:tabs>
        <w:jc w:val="both"/>
      </w:pPr>
      <w:r>
        <w:t>Sud utvrđuje da je neposredno pred početak ročišta u spis zaprimljen podnesak RH iz kojeg proizlazi da predlaže osnivanje stečajne mase ovog dužnika i davanje ovlasti stečajnom upravitelju da u ime dužnika nastavi voditi sudski postupak koji se vodi pred ovim sudom pod brojem Povrv 241/2019.</w:t>
      </w:r>
    </w:p>
    <w:p w:rsidR="000A1878" w:rsidP="00902963" w:rsidRDefault="000A1878">
      <w:pPr>
        <w:tabs>
          <w:tab w:val="left" w:pos="0"/>
          <w:tab w:val="left" w:pos="360"/>
        </w:tabs>
        <w:jc w:val="both"/>
      </w:pPr>
    </w:p>
    <w:p w:rsidR="000A1878" w:rsidP="00902963" w:rsidRDefault="000A1878">
      <w:pPr>
        <w:tabs>
          <w:tab w:val="left" w:pos="0"/>
          <w:tab w:val="left" w:pos="360"/>
        </w:tabs>
        <w:jc w:val="both"/>
      </w:pPr>
      <w:r>
        <w:t xml:space="preserve">Stečajni upravitelj očitujući se na podnesak RH navodi kako je uvidom u e-predmet utvrđeno da je vrijednost predmeta spora u predmetnom postupku naznačena u iznosu od 4.000,00 kuna što bi značilo da je vrijednost svake radnje 75 bodova po odvjetničkoj tarifi plus 25% PDV. Obzirom na navedeno te na činjenicu kako bi u predmetnom postupku okvirno moglo biti </w:t>
      </w:r>
      <w:r w:rsidR="00275BBF">
        <w:t>15 radnji što bi iznosilo 12.750,00 kuna plus PDV u iznosu 3.187,50 kuna, što ukupno iznosi 15.937,50 i troškova sudskih pristojbi u iznosu od 5.000,00 kuna, dakle ukupno 20.937,50 kuna. Stoga dalje predlaže da se ovaj iznos pridodat prethodno navedenim predvidivim troškovima koji iznose 111.400,00 kuna.</w:t>
      </w:r>
    </w:p>
    <w:p w:rsidR="00275BBF" w:rsidP="00902963" w:rsidRDefault="00275BBF">
      <w:pPr>
        <w:tabs>
          <w:tab w:val="left" w:pos="0"/>
          <w:tab w:val="left" w:pos="360"/>
        </w:tabs>
        <w:jc w:val="both"/>
      </w:pPr>
    </w:p>
    <w:p w:rsidR="00275BBF" w:rsidP="00902963" w:rsidRDefault="00275BBF">
      <w:pPr>
        <w:tabs>
          <w:tab w:val="left" w:pos="0"/>
          <w:tab w:val="left" w:pos="360"/>
        </w:tabs>
        <w:jc w:val="both"/>
      </w:pPr>
      <w:r>
        <w:t>Nazočni vjerovnik Mate Aleksić navodi da je dio pokretnina koje su prodane društvu CIAK AUTU prodan za manji iznos od iznosa koji je ponudio drugi ponuditelj. Prva ponuda je bila 21.000,00 kuna + PDV, a druga 23.000,00 kuna + PDV.</w:t>
      </w:r>
    </w:p>
    <w:p w:rsidR="00275BBF" w:rsidP="00902963" w:rsidRDefault="00275BBF">
      <w:pPr>
        <w:tabs>
          <w:tab w:val="left" w:pos="0"/>
          <w:tab w:val="left" w:pos="360"/>
        </w:tabs>
        <w:jc w:val="both"/>
      </w:pPr>
    </w:p>
    <w:p w:rsidR="00275BBF" w:rsidP="00902963" w:rsidRDefault="00275BBF">
      <w:pPr>
        <w:tabs>
          <w:tab w:val="left" w:pos="0"/>
          <w:tab w:val="left" w:pos="360"/>
        </w:tabs>
        <w:jc w:val="both"/>
      </w:pPr>
      <w:r>
        <w:t xml:space="preserve">Stečajni upravitelj navodi da je jednu i drugu ponudu odmah po preuzimanju dostavio razlučnom vjerovniku na očitovanje. U odnosu na ponudu društva ŠI NAPRIJED d.o.o., </w:t>
      </w:r>
      <w:r>
        <w:lastRenderedPageBreak/>
        <w:t>Šibenik, a na koju ukazuje prisutni vjerovnik Mate Aleksić za napomenuti je kako je istu ponudu preporučenom pošiljkom 20.11.2020. dostavio zastupniku razlučnog vjerovnika ŽDO Šibenik koja pošilja je tom primatelju uručena 25.11.2020. Međutim dana 26.11.2020. zaprimio je e-mail od strane Porezne uprave, dakle razlučnog vjerovnika u kojem isti obavještavaju stečajnog upravitelja kako prihvaćaju ponudu CIAK AUTO d.o.o. Dokumente koje je citirao predaje u sudski spis. Osim toga 9.12.2020. zaprimio je dopis ŽDO-a u Šibeniku u kojem je navedeno kako je Republika Hrvatska, Porezna uprava suglasna s ponudom društva CIAK AUTO d.o.o..</w:t>
      </w:r>
    </w:p>
    <w:p w:rsidR="00275BBF" w:rsidP="00902963" w:rsidRDefault="00275BBF">
      <w:pPr>
        <w:tabs>
          <w:tab w:val="left" w:pos="0"/>
          <w:tab w:val="left" w:pos="360"/>
        </w:tabs>
        <w:jc w:val="both"/>
      </w:pPr>
    </w:p>
    <w:p w:rsidR="00F94E60" w:rsidP="00902963" w:rsidRDefault="00F94E60">
      <w:pPr>
        <w:tabs>
          <w:tab w:val="left" w:pos="0"/>
          <w:tab w:val="left" w:pos="360"/>
        </w:tabs>
        <w:jc w:val="both"/>
      </w:pPr>
      <w:r>
        <w:t>Stečajni upravitelj nadalje navodi da je e-mailom od ovlaštene osobe RAIFAISEN BANKE dostavljen podatak o računu dužnika na kojem ima iznos od 16.850,98 kuna, pa su tako gotovinska sredstva dužnika uvećana za taj iznos i iznose 43.290,00 kuna, a kako to proizlazi iz podneska od 15.3.2021.</w:t>
      </w:r>
    </w:p>
    <w:p w:rsidR="00F94E60" w:rsidP="00902963" w:rsidRDefault="00F94E60">
      <w:pPr>
        <w:tabs>
          <w:tab w:val="left" w:pos="0"/>
          <w:tab w:val="left" w:pos="360"/>
        </w:tabs>
        <w:jc w:val="both"/>
      </w:pPr>
    </w:p>
    <w:p w:rsidR="00F94E60" w:rsidP="00902963" w:rsidRDefault="00F94E60">
      <w:pPr>
        <w:tabs>
          <w:tab w:val="left" w:pos="0"/>
          <w:tab w:val="left" w:pos="360"/>
        </w:tabs>
        <w:jc w:val="both"/>
      </w:pPr>
      <w:r>
        <w:t>Stoga zaključuje da bi vjerovnici trebali predujmiti ukupan iznos od 54.037,15 kuna na ime do sada nastalih troškova stečajnog postupka, te iznos od 20.937,50 kuna za vođenje postupka koji predlaže RH i 111.400,00 kuna za predvidive troškove zbog nastavka postupka.</w:t>
      </w:r>
      <w:r w:rsidR="00295221">
        <w:t xml:space="preserve"> Stečajni upravitelj posebno pojašnjava da se dužnik ne može upustiti u sudski postupak u kojem je tužen od vjerovnika RH bez da se predujme sredstva za vođenje tog postupka, pa niti kao stečajna masa jer je on sukladno odredbi čl. 157. SZ-a dužan brinuti o predvidivim obvezama stečajne mase, a troškovi tog postupka svakako spadaju u predvidive obveze. Stoga smatra da se ni stečajna masa ne može upisati u sudski registar niti biti sudionikom sudskih postupaka ako za to nema sredstava.</w:t>
      </w:r>
    </w:p>
    <w:p w:rsidR="00F94E60" w:rsidP="00902963" w:rsidRDefault="00F94E60">
      <w:pPr>
        <w:tabs>
          <w:tab w:val="left" w:pos="0"/>
          <w:tab w:val="left" w:pos="360"/>
        </w:tabs>
        <w:jc w:val="both"/>
      </w:pPr>
    </w:p>
    <w:p w:rsidR="00F94E60" w:rsidP="00902963" w:rsidRDefault="00F94E60">
      <w:pPr>
        <w:tabs>
          <w:tab w:val="left" w:pos="0"/>
          <w:tab w:val="left" w:pos="360"/>
        </w:tabs>
        <w:jc w:val="both"/>
      </w:pPr>
      <w:r>
        <w:t>Nazočni vjerovnik je suglasan s prijedlogom s obustavom i zaključenjem postupka po čl. 293. Stečajnog zakona.</w:t>
      </w:r>
    </w:p>
    <w:p w:rsidR="00F94E60" w:rsidP="00902963" w:rsidRDefault="00F94E60">
      <w:pPr>
        <w:tabs>
          <w:tab w:val="left" w:pos="0"/>
          <w:tab w:val="left" w:pos="360"/>
        </w:tabs>
        <w:jc w:val="both"/>
      </w:pPr>
    </w:p>
    <w:p w:rsidR="00902963" w:rsidP="00902963" w:rsidRDefault="00902963">
      <w:pPr>
        <w:tabs>
          <w:tab w:val="left" w:pos="0"/>
          <w:tab w:val="left" w:pos="360"/>
        </w:tabs>
      </w:pPr>
      <w:r>
        <w:t>Sud utvrđuje da su na današnjoj skupštini vjerovnika donijete sljedeće odluke:</w:t>
      </w:r>
    </w:p>
    <w:p w:rsidR="00902963" w:rsidP="00902963" w:rsidRDefault="00902963">
      <w:pPr>
        <w:tabs>
          <w:tab w:val="left" w:pos="0"/>
          <w:tab w:val="left" w:pos="360"/>
        </w:tabs>
      </w:pPr>
    </w:p>
    <w:p w:rsidR="00902963" w:rsidP="00902963" w:rsidRDefault="00902963">
      <w:pPr>
        <w:pStyle w:val="Odlomakpopisa"/>
        <w:numPr>
          <w:ilvl w:val="0"/>
          <w:numId w:val="28"/>
        </w:numPr>
        <w:tabs>
          <w:tab w:val="left" w:pos="0"/>
          <w:tab w:val="left" w:pos="360"/>
        </w:tabs>
        <w:jc w:val="both"/>
      </w:pPr>
      <w:r>
        <w:t>Stečajni postupak će se obustaviti i zaključiti temeljem odredbe čl. 293. SZ-a</w:t>
      </w:r>
      <w:r w:rsidR="00F94E60">
        <w:t>.</w:t>
      </w:r>
    </w:p>
    <w:p w:rsidR="00902963" w:rsidP="00902963" w:rsidRDefault="00902963">
      <w:pPr>
        <w:tabs>
          <w:tab w:val="left" w:pos="0"/>
          <w:tab w:val="left" w:pos="360"/>
        </w:tabs>
      </w:pPr>
    </w:p>
    <w:p w:rsidR="00A6576E" w:rsidP="00F71208" w:rsidRDefault="00A6576E">
      <w:pPr>
        <w:jc w:val="both"/>
      </w:pPr>
    </w:p>
    <w:p w:rsidR="00F560DB" w:rsidP="00F96D5F" w:rsidRDefault="00F560DB">
      <w:pPr>
        <w:tabs>
          <w:tab w:val="left" w:pos="0"/>
          <w:tab w:val="left" w:pos="360"/>
        </w:tabs>
      </w:pPr>
    </w:p>
    <w:p w:rsidRPr="001C322E" w:rsidR="00F96D5F" w:rsidP="00F96D5F" w:rsidRDefault="00F96D5F">
      <w:pPr>
        <w:tabs>
          <w:tab w:val="left" w:pos="0"/>
          <w:tab w:val="left" w:pos="360"/>
        </w:tabs>
      </w:pPr>
      <w:r w:rsidRPr="001C322E">
        <w:t xml:space="preserve">Dovršeno u </w:t>
      </w:r>
      <w:r w:rsidR="00F94E60">
        <w:t>10</w:t>
      </w:r>
      <w:r w:rsidR="00651E9B">
        <w:t>,</w:t>
      </w:r>
      <w:r w:rsidR="00295221">
        <w:t>50</w:t>
      </w:r>
      <w:r w:rsidRPr="001C322E">
        <w:t xml:space="preserve"> sati.</w:t>
      </w:r>
    </w:p>
    <w:p w:rsidRPr="001C322E" w:rsidR="00F96D5F" w:rsidP="00F96D5F" w:rsidRDefault="00F96D5F">
      <w:pPr>
        <w:tabs>
          <w:tab w:val="left" w:pos="0"/>
          <w:tab w:val="left" w:pos="360"/>
        </w:tabs>
        <w:jc w:val="both"/>
      </w:pPr>
    </w:p>
    <w:p w:rsidRPr="001C322E" w:rsidR="00F96D5F" w:rsidP="00F96D5F" w:rsidRDefault="00F96D5F">
      <w:pPr>
        <w:tabs>
          <w:tab w:val="left" w:pos="0"/>
          <w:tab w:val="left" w:pos="360"/>
        </w:tabs>
        <w:jc w:val="both"/>
      </w:pPr>
      <w:r w:rsidRPr="001C322E">
        <w:t>ZAPISNIČAR</w:t>
      </w:r>
      <w:r w:rsidRPr="001C322E">
        <w:tab/>
      </w:r>
      <w:r w:rsidRPr="001C322E">
        <w:tab/>
        <w:t xml:space="preserve"> </w:t>
      </w:r>
      <w:r>
        <w:tab/>
      </w:r>
      <w:r w:rsidR="007B1162">
        <w:tab/>
      </w:r>
      <w:r w:rsidRPr="001C322E">
        <w:t>SUDAC</w:t>
      </w:r>
      <w:r w:rsidRPr="001C322E">
        <w:tab/>
        <w:t xml:space="preserve">          </w:t>
      </w:r>
      <w:r>
        <w:tab/>
      </w:r>
      <w:r>
        <w:tab/>
      </w:r>
      <w:r w:rsidRPr="001C322E">
        <w:t xml:space="preserve">STEČAJNI UPRAVITELJ </w:t>
      </w:r>
      <w:r w:rsidRPr="001C322E">
        <w:tab/>
      </w:r>
    </w:p>
    <w:p w:rsidRPr="001C322E" w:rsidR="00F96D5F" w:rsidP="00F96D5F" w:rsidRDefault="00F96D5F">
      <w:pPr>
        <w:tabs>
          <w:tab w:val="left" w:pos="0"/>
          <w:tab w:val="left" w:pos="360"/>
        </w:tabs>
        <w:jc w:val="both"/>
      </w:pPr>
    </w:p>
    <w:p w:rsidRPr="00C54F05" w:rsidR="001B5640" w:rsidP="00E008CF" w:rsidRDefault="00BD0C21">
      <w:pPr>
        <w:tabs>
          <w:tab w:val="left" w:pos="0"/>
          <w:tab w:val="left" w:pos="360"/>
        </w:tabs>
        <w:jc w:val="both"/>
      </w:pPr>
      <w:r>
        <w:t>VJEROVNICI</w:t>
      </w:r>
    </w:p>
    <w:sectPr w:rsidRPr="00C54F05" w:rsidR="001B5640" w:rsidSect="00F71208">
      <w:headerReference w:type="default" r:id="rId10"/>
      <w:pgSz w:w="11906" w:h="16838"/>
      <w:pgMar w:top="1417" w:right="1417" w:bottom="1276" w:left="1417"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4823B4" w:rsidP="000F0D50" w:rsidRDefault="004823B4">
      <w:r>
        <w:separator/>
      </w:r>
    </w:p>
  </w:endnote>
  <w:endnote w:type="continuationSeparator" w:id="0">
    <w:p w:rsidR="004823B4" w:rsidP="000F0D50" w:rsidRDefault="004823B4">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4823B4" w:rsidP="000F0D50" w:rsidRDefault="004823B4">
      <w:r>
        <w:separator/>
      </w:r>
    </w:p>
  </w:footnote>
  <w:footnote w:type="continuationSeparator" w:id="0">
    <w:p w:rsidR="004823B4" w:rsidP="000F0D50" w:rsidRDefault="004823B4">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F3314C" w:rsidR="004823B4" w:rsidP="00805CD1" w:rsidRDefault="004823B4">
    <w:pPr>
      <w:pStyle w:val="Zaglavlje"/>
      <w:jc w:val="center"/>
    </w:pPr>
    <w:r>
      <w:t xml:space="preserve">                                                                        </w:t>
    </w:r>
    <w:r w:rsidRPr="00F3314C">
      <w:fldChar w:fldCharType="begin"/>
    </w:r>
    <w:r w:rsidRPr="00F3314C">
      <w:instrText>PAGE   \* MERGEFORMAT</w:instrText>
    </w:r>
    <w:r w:rsidRPr="00F3314C">
      <w:fldChar w:fldCharType="separate"/>
    </w:r>
    <w:r w:rsidR="00040CB0">
      <w:rPr>
        <w:noProof/>
      </w:rPr>
      <w:t>2</w:t>
    </w:r>
    <w:r w:rsidRPr="00F3314C">
      <w:fldChar w:fldCharType="end"/>
    </w:r>
    <w:r w:rsidRPr="00F3314C">
      <w:t xml:space="preserve">                                                  1</w:t>
    </w:r>
    <w:r>
      <w:t xml:space="preserve"> </w:t>
    </w:r>
    <w:r w:rsidRPr="00F3314C">
      <w:t>S</w:t>
    </w:r>
    <w:r>
      <w:t>t</w:t>
    </w:r>
    <w:r w:rsidRPr="00F3314C">
      <w:t>-</w:t>
    </w:r>
    <w:r w:rsidR="00F94E60">
      <w:t>748</w:t>
    </w:r>
    <w:r w:rsidRPr="00F30D73" w:rsidR="002316EC">
      <w:t>/</w:t>
    </w:r>
    <w:r w:rsidR="00A65177">
      <w:t>1</w:t>
    </w:r>
    <w:r w:rsidR="00F94E60">
      <w:t>6</w:t>
    </w:r>
    <w:r w:rsidR="00A65177">
      <w:t>-</w:t>
    </w:r>
    <w:r w:rsidR="00F94E60">
      <w:t>217</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9214B"/>
    <w:multiLevelType w:val="hybridMultilevel"/>
    <w:tmpl w:val="6C8EDFAC"/>
    <w:lvl w:ilvl="0" w:tplc="B1B2854E">
      <w:start w:val="1"/>
      <w:numFmt w:val="decimal"/>
      <w:lvlText w:val="%1."/>
      <w:lvlJc w:val="left"/>
      <w:pPr>
        <w:ind w:left="1068" w:hanging="36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1">
    <w:nsid w:val="07EC10F7"/>
    <w:multiLevelType w:val="hybridMultilevel"/>
    <w:tmpl w:val="8DDE1A0C"/>
    <w:lvl w:ilvl="0" w:tplc="5C5A3C58">
      <w:start w:val="1"/>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
    <w:nsid w:val="0B1263D6"/>
    <w:multiLevelType w:val="multilevel"/>
    <w:tmpl w:val="621E94C6"/>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0C927D03"/>
    <w:multiLevelType w:val="hybridMultilevel"/>
    <w:tmpl w:val="E8EAE2E8"/>
    <w:lvl w:ilvl="0" w:tplc="49D274F8">
      <w:start w:val="1"/>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4">
    <w:nsid w:val="26747005"/>
    <w:multiLevelType w:val="hybridMultilevel"/>
    <w:tmpl w:val="01B2700E"/>
    <w:lvl w:ilvl="0" w:tplc="2C80B3B6">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5">
    <w:nsid w:val="26FC4322"/>
    <w:multiLevelType w:val="hybridMultilevel"/>
    <w:tmpl w:val="50A08158"/>
    <w:lvl w:ilvl="0" w:tplc="413887AC">
      <w:numFmt w:val="bullet"/>
      <w:lvlText w:val="-"/>
      <w:lvlJc w:val="left"/>
      <w:pPr>
        <w:tabs>
          <w:tab w:val="num" w:pos="1065"/>
        </w:tabs>
        <w:ind w:left="1065" w:hanging="360"/>
      </w:pPr>
      <w:rPr>
        <w:rFonts w:hint="default" w:ascii="Arial" w:hAnsi="Arial" w:eastAsia="Times New Roman" w:cs="Arial"/>
      </w:rPr>
    </w:lvl>
    <w:lvl w:ilvl="1" w:tplc="041A0003" w:tentative="true">
      <w:start w:val="1"/>
      <w:numFmt w:val="bullet"/>
      <w:lvlText w:val="o"/>
      <w:lvlJc w:val="left"/>
      <w:pPr>
        <w:tabs>
          <w:tab w:val="num" w:pos="1785"/>
        </w:tabs>
        <w:ind w:left="1785" w:hanging="360"/>
      </w:pPr>
      <w:rPr>
        <w:rFonts w:hint="default" w:ascii="Courier New" w:hAnsi="Courier New" w:cs="Courier New"/>
      </w:rPr>
    </w:lvl>
    <w:lvl w:ilvl="2" w:tplc="041A0005" w:tentative="true">
      <w:start w:val="1"/>
      <w:numFmt w:val="bullet"/>
      <w:lvlText w:val=""/>
      <w:lvlJc w:val="left"/>
      <w:pPr>
        <w:tabs>
          <w:tab w:val="num" w:pos="2505"/>
        </w:tabs>
        <w:ind w:left="2505" w:hanging="360"/>
      </w:pPr>
      <w:rPr>
        <w:rFonts w:hint="default" w:ascii="Wingdings" w:hAnsi="Wingdings"/>
      </w:rPr>
    </w:lvl>
    <w:lvl w:ilvl="3" w:tplc="041A0001" w:tentative="true">
      <w:start w:val="1"/>
      <w:numFmt w:val="bullet"/>
      <w:lvlText w:val=""/>
      <w:lvlJc w:val="left"/>
      <w:pPr>
        <w:tabs>
          <w:tab w:val="num" w:pos="3225"/>
        </w:tabs>
        <w:ind w:left="3225" w:hanging="360"/>
      </w:pPr>
      <w:rPr>
        <w:rFonts w:hint="default" w:ascii="Symbol" w:hAnsi="Symbol"/>
      </w:rPr>
    </w:lvl>
    <w:lvl w:ilvl="4" w:tplc="041A0003" w:tentative="true">
      <w:start w:val="1"/>
      <w:numFmt w:val="bullet"/>
      <w:lvlText w:val="o"/>
      <w:lvlJc w:val="left"/>
      <w:pPr>
        <w:tabs>
          <w:tab w:val="num" w:pos="3945"/>
        </w:tabs>
        <w:ind w:left="3945" w:hanging="360"/>
      </w:pPr>
      <w:rPr>
        <w:rFonts w:hint="default" w:ascii="Courier New" w:hAnsi="Courier New" w:cs="Courier New"/>
      </w:rPr>
    </w:lvl>
    <w:lvl w:ilvl="5" w:tplc="041A0005" w:tentative="true">
      <w:start w:val="1"/>
      <w:numFmt w:val="bullet"/>
      <w:lvlText w:val=""/>
      <w:lvlJc w:val="left"/>
      <w:pPr>
        <w:tabs>
          <w:tab w:val="num" w:pos="4665"/>
        </w:tabs>
        <w:ind w:left="4665" w:hanging="360"/>
      </w:pPr>
      <w:rPr>
        <w:rFonts w:hint="default" w:ascii="Wingdings" w:hAnsi="Wingdings"/>
      </w:rPr>
    </w:lvl>
    <w:lvl w:ilvl="6" w:tplc="041A0001" w:tentative="true">
      <w:start w:val="1"/>
      <w:numFmt w:val="bullet"/>
      <w:lvlText w:val=""/>
      <w:lvlJc w:val="left"/>
      <w:pPr>
        <w:tabs>
          <w:tab w:val="num" w:pos="5385"/>
        </w:tabs>
        <w:ind w:left="5385" w:hanging="360"/>
      </w:pPr>
      <w:rPr>
        <w:rFonts w:hint="default" w:ascii="Symbol" w:hAnsi="Symbol"/>
      </w:rPr>
    </w:lvl>
    <w:lvl w:ilvl="7" w:tplc="041A0003" w:tentative="true">
      <w:start w:val="1"/>
      <w:numFmt w:val="bullet"/>
      <w:lvlText w:val="o"/>
      <w:lvlJc w:val="left"/>
      <w:pPr>
        <w:tabs>
          <w:tab w:val="num" w:pos="6105"/>
        </w:tabs>
        <w:ind w:left="6105" w:hanging="360"/>
      </w:pPr>
      <w:rPr>
        <w:rFonts w:hint="default" w:ascii="Courier New" w:hAnsi="Courier New" w:cs="Courier New"/>
      </w:rPr>
    </w:lvl>
    <w:lvl w:ilvl="8" w:tplc="041A0005" w:tentative="true">
      <w:start w:val="1"/>
      <w:numFmt w:val="bullet"/>
      <w:lvlText w:val=""/>
      <w:lvlJc w:val="left"/>
      <w:pPr>
        <w:tabs>
          <w:tab w:val="num" w:pos="6825"/>
        </w:tabs>
        <w:ind w:left="6825" w:hanging="360"/>
      </w:pPr>
      <w:rPr>
        <w:rFonts w:hint="default" w:ascii="Wingdings" w:hAnsi="Wingdings"/>
      </w:rPr>
    </w:lvl>
  </w:abstractNum>
  <w:abstractNum w:abstractNumId="6">
    <w:nsid w:val="273300F7"/>
    <w:multiLevelType w:val="hybridMultilevel"/>
    <w:tmpl w:val="9FE4984E"/>
    <w:lvl w:ilvl="0" w:tplc="533A3E0C">
      <w:start w:val="1"/>
      <w:numFmt w:val="upperRoman"/>
      <w:lvlText w:val="%1."/>
      <w:lvlJc w:val="left"/>
      <w:pPr>
        <w:ind w:left="720" w:hanging="360"/>
      </w:pPr>
      <w:rPr>
        <w:rFonts w:ascii="Arial" w:hAnsi="Arial" w:eastAsia="Times New Roman" w:cs="Arial"/>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7">
    <w:nsid w:val="282E3281"/>
    <w:multiLevelType w:val="hybridMultilevel"/>
    <w:tmpl w:val="E1285DA2"/>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8">
    <w:nsid w:val="2A8D27F0"/>
    <w:multiLevelType w:val="hybridMultilevel"/>
    <w:tmpl w:val="61AA0C7E"/>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9">
    <w:nsid w:val="3008596D"/>
    <w:multiLevelType w:val="hybridMultilevel"/>
    <w:tmpl w:val="2892D32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0">
    <w:nsid w:val="37BE2549"/>
    <w:multiLevelType w:val="hybridMultilevel"/>
    <w:tmpl w:val="61AA0C7E"/>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1">
    <w:nsid w:val="3871099A"/>
    <w:multiLevelType w:val="hybridMultilevel"/>
    <w:tmpl w:val="601A2A72"/>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2">
    <w:nsid w:val="3D645E3B"/>
    <w:multiLevelType w:val="hybridMultilevel"/>
    <w:tmpl w:val="137E1D74"/>
    <w:lvl w:ilvl="0" w:tplc="E9EE0BA4">
      <w:start w:val="2"/>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3">
    <w:nsid w:val="47C93323"/>
    <w:multiLevelType w:val="hybridMultilevel"/>
    <w:tmpl w:val="785E417E"/>
    <w:lvl w:ilvl="0" w:tplc="C472C5D8">
      <w:start w:val="2"/>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4">
    <w:nsid w:val="4BAB1C27"/>
    <w:multiLevelType w:val="hybridMultilevel"/>
    <w:tmpl w:val="2684DDF8"/>
    <w:lvl w:ilvl="0" w:tplc="9800A00A">
      <w:start w:val="5"/>
      <w:numFmt w:val="bullet"/>
      <w:lvlText w:val="-"/>
      <w:lvlJc w:val="left"/>
      <w:pPr>
        <w:ind w:left="720" w:hanging="360"/>
      </w:pPr>
      <w:rPr>
        <w:rFonts w:hint="default" w:ascii="Arial" w:hAnsi="Arial" w:eastAsia="Times New Roman"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5">
    <w:nsid w:val="538A2303"/>
    <w:multiLevelType w:val="hybridMultilevel"/>
    <w:tmpl w:val="1660B4FA"/>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16">
    <w:nsid w:val="5A665591"/>
    <w:multiLevelType w:val="hybridMultilevel"/>
    <w:tmpl w:val="E9A89320"/>
    <w:lvl w:ilvl="0" w:tplc="3D86BF50">
      <w:start w:val="8"/>
      <w:numFmt w:val="bullet"/>
      <w:lvlText w:val="-"/>
      <w:lvlJc w:val="left"/>
      <w:pPr>
        <w:tabs>
          <w:tab w:val="num" w:pos="720"/>
        </w:tabs>
        <w:ind w:left="720" w:hanging="360"/>
      </w:pPr>
      <w:rPr>
        <w:rFonts w:hint="default" w:ascii="Arial" w:hAnsi="Arial" w:eastAsia="Times New Roman" w:cs="Arial"/>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17">
    <w:nsid w:val="5A8270E3"/>
    <w:multiLevelType w:val="hybridMultilevel"/>
    <w:tmpl w:val="10EC7E9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8">
    <w:nsid w:val="5B214CC2"/>
    <w:multiLevelType w:val="hybridMultilevel"/>
    <w:tmpl w:val="682CB804"/>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9">
    <w:nsid w:val="690D6DC4"/>
    <w:multiLevelType w:val="hybridMultilevel"/>
    <w:tmpl w:val="0E123302"/>
    <w:lvl w:ilvl="0" w:tplc="E1727BCE">
      <w:start w:val="3"/>
      <w:numFmt w:val="bullet"/>
      <w:lvlText w:val="-"/>
      <w:lvlJc w:val="left"/>
      <w:pPr>
        <w:tabs>
          <w:tab w:val="num" w:pos="720"/>
        </w:tabs>
        <w:ind w:left="720" w:hanging="360"/>
      </w:pPr>
      <w:rPr>
        <w:rFonts w:hint="default" w:ascii="Arial" w:hAnsi="Arial" w:eastAsia="Times New Roman" w:cs="Arial"/>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20">
    <w:nsid w:val="6DA51494"/>
    <w:multiLevelType w:val="hybridMultilevel"/>
    <w:tmpl w:val="28F813F2"/>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1">
    <w:nsid w:val="72B260B1"/>
    <w:multiLevelType w:val="hybridMultilevel"/>
    <w:tmpl w:val="47143BE0"/>
    <w:lvl w:ilvl="0" w:tplc="041A000F">
      <w:start w:val="1"/>
      <w:numFmt w:val="decimal"/>
      <w:lvlText w:val="%1."/>
      <w:lvlJc w:val="left"/>
      <w:pPr>
        <w:tabs>
          <w:tab w:val="num" w:pos="720"/>
        </w:tabs>
        <w:ind w:left="720" w:hanging="360"/>
      </w:pPr>
      <w:rPr>
        <w:rFonts w:hint="default"/>
      </w:rPr>
    </w:lvl>
    <w:lvl w:ilvl="1" w:tplc="041A0019">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22">
    <w:nsid w:val="74250F5F"/>
    <w:multiLevelType w:val="hybridMultilevel"/>
    <w:tmpl w:val="621E94C6"/>
    <w:lvl w:ilvl="0" w:tplc="0409000F">
      <w:start w:val="1"/>
      <w:numFmt w:val="decimal"/>
      <w:lvlText w:val="%1."/>
      <w:lvlJc w:val="left"/>
      <w:pPr>
        <w:tabs>
          <w:tab w:val="num" w:pos="720"/>
        </w:tabs>
        <w:ind w:left="720" w:hanging="360"/>
      </w:pPr>
      <w:rPr>
        <w:rFonts w:hint="default"/>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23">
    <w:nsid w:val="74355D04"/>
    <w:multiLevelType w:val="hybridMultilevel"/>
    <w:tmpl w:val="EA545680"/>
    <w:lvl w:ilvl="0" w:tplc="E086EF0A">
      <w:numFmt w:val="bullet"/>
      <w:lvlText w:val="-"/>
      <w:lvlJc w:val="left"/>
      <w:pPr>
        <w:tabs>
          <w:tab w:val="num" w:pos="1065"/>
        </w:tabs>
        <w:ind w:left="1065" w:hanging="705"/>
      </w:pPr>
      <w:rPr>
        <w:rFonts w:hint="default" w:ascii="Arial" w:hAnsi="Arial" w:eastAsia="Times New Roman" w:cs="Arial"/>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24">
    <w:nsid w:val="78564A9C"/>
    <w:multiLevelType w:val="hybridMultilevel"/>
    <w:tmpl w:val="67E43210"/>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7B693CE3"/>
    <w:multiLevelType w:val="hybridMultilevel"/>
    <w:tmpl w:val="1144E314"/>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6">
    <w:nsid w:val="7E16791B"/>
    <w:multiLevelType w:val="hybridMultilevel"/>
    <w:tmpl w:val="0570FA9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21"/>
  </w:num>
  <w:num w:numId="2">
    <w:abstractNumId w:val="19"/>
  </w:num>
  <w:num w:numId="3">
    <w:abstractNumId w:val="15"/>
  </w:num>
  <w:num w:numId="4">
    <w:abstractNumId w:val="23"/>
  </w:num>
  <w:num w:numId="5">
    <w:abstractNumId w:val="5"/>
  </w:num>
  <w:num w:numId="6">
    <w:abstractNumId w:val="16"/>
  </w:num>
  <w:num w:numId="7">
    <w:abstractNumId w:val="6"/>
  </w:num>
  <w:num w:numId="8">
    <w:abstractNumId w:val="4"/>
  </w:num>
  <w:num w:numId="9">
    <w:abstractNumId w:val="7"/>
  </w:num>
  <w:num w:numId="10">
    <w:abstractNumId w:val="22"/>
  </w:num>
  <w:num w:numId="11">
    <w:abstractNumId w:val="2"/>
  </w:num>
  <w:num w:numId="12">
    <w:abstractNumId w:val="14"/>
  </w:num>
  <w:num w:numId="13">
    <w:abstractNumId w:val="26"/>
  </w:num>
  <w:num w:numId="14">
    <w:abstractNumId w:val="3"/>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num>
  <w:num w:numId="17">
    <w:abstractNumId w:val="8"/>
  </w:num>
  <w:num w:numId="18">
    <w:abstractNumId w:val="0"/>
  </w:num>
  <w:num w:numId="19">
    <w:abstractNumId w:val="10"/>
  </w:num>
  <w:num w:numId="20">
    <w:abstractNumId w:val="17"/>
  </w:num>
  <w:num w:numId="21">
    <w:abstractNumId w:val="25"/>
  </w:num>
  <w:num w:numId="22">
    <w:abstractNumId w:val="13"/>
  </w:num>
  <w:num w:numId="23">
    <w:abstractNumId w:val="12"/>
  </w:num>
  <w:num w:numId="24">
    <w:abstractNumId w:val="20"/>
  </w:num>
  <w:num w:numId="25">
    <w:abstractNumId w:val="9"/>
  </w:num>
  <w:num w:numId="26">
    <w:abstractNumId w:val="1"/>
  </w:num>
  <w:num w:numId="27">
    <w:abstractNumId w:val="24"/>
  </w:num>
  <w:num w:numId="28">
    <w:abstractNumId w:val="11"/>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003C"/>
    <w:rsid w:val="00015A04"/>
    <w:rsid w:val="00016368"/>
    <w:rsid w:val="000232CD"/>
    <w:rsid w:val="00027490"/>
    <w:rsid w:val="00037626"/>
    <w:rsid w:val="00040CB0"/>
    <w:rsid w:val="00054CFC"/>
    <w:rsid w:val="0007213B"/>
    <w:rsid w:val="000727EA"/>
    <w:rsid w:val="0007348F"/>
    <w:rsid w:val="00081A58"/>
    <w:rsid w:val="0008308B"/>
    <w:rsid w:val="000A1878"/>
    <w:rsid w:val="000A752E"/>
    <w:rsid w:val="000C6530"/>
    <w:rsid w:val="000D2695"/>
    <w:rsid w:val="000F0D50"/>
    <w:rsid w:val="000F2F59"/>
    <w:rsid w:val="001058A1"/>
    <w:rsid w:val="00111F9E"/>
    <w:rsid w:val="00116AE8"/>
    <w:rsid w:val="001236AC"/>
    <w:rsid w:val="00135E29"/>
    <w:rsid w:val="001648F1"/>
    <w:rsid w:val="0017355B"/>
    <w:rsid w:val="00183C98"/>
    <w:rsid w:val="001932E2"/>
    <w:rsid w:val="001A2E67"/>
    <w:rsid w:val="001B0D22"/>
    <w:rsid w:val="001B2564"/>
    <w:rsid w:val="001B5640"/>
    <w:rsid w:val="001C2763"/>
    <w:rsid w:val="001D0E9B"/>
    <w:rsid w:val="001E71A6"/>
    <w:rsid w:val="00220CA9"/>
    <w:rsid w:val="00224227"/>
    <w:rsid w:val="002316EC"/>
    <w:rsid w:val="00251190"/>
    <w:rsid w:val="00261D5E"/>
    <w:rsid w:val="002632FB"/>
    <w:rsid w:val="00275BBF"/>
    <w:rsid w:val="00293FE2"/>
    <w:rsid w:val="002950DD"/>
    <w:rsid w:val="00295221"/>
    <w:rsid w:val="002B2A2A"/>
    <w:rsid w:val="002B67F1"/>
    <w:rsid w:val="002C0F11"/>
    <w:rsid w:val="002F2B7F"/>
    <w:rsid w:val="00314050"/>
    <w:rsid w:val="00325049"/>
    <w:rsid w:val="00350A4A"/>
    <w:rsid w:val="003853F9"/>
    <w:rsid w:val="003B3D8E"/>
    <w:rsid w:val="003E22D0"/>
    <w:rsid w:val="003F2267"/>
    <w:rsid w:val="003F6557"/>
    <w:rsid w:val="003F6C10"/>
    <w:rsid w:val="0040393E"/>
    <w:rsid w:val="004041A5"/>
    <w:rsid w:val="0041624E"/>
    <w:rsid w:val="00422621"/>
    <w:rsid w:val="00431A46"/>
    <w:rsid w:val="0043328B"/>
    <w:rsid w:val="0043387E"/>
    <w:rsid w:val="00445665"/>
    <w:rsid w:val="00455E64"/>
    <w:rsid w:val="00472230"/>
    <w:rsid w:val="004823B4"/>
    <w:rsid w:val="004874E1"/>
    <w:rsid w:val="00487C7F"/>
    <w:rsid w:val="00490323"/>
    <w:rsid w:val="00493236"/>
    <w:rsid w:val="004A0F8E"/>
    <w:rsid w:val="004A5B0A"/>
    <w:rsid w:val="004D5067"/>
    <w:rsid w:val="004D53A3"/>
    <w:rsid w:val="00524D93"/>
    <w:rsid w:val="005377A0"/>
    <w:rsid w:val="00540349"/>
    <w:rsid w:val="00542926"/>
    <w:rsid w:val="00551717"/>
    <w:rsid w:val="005677A9"/>
    <w:rsid w:val="005954D0"/>
    <w:rsid w:val="005973E3"/>
    <w:rsid w:val="005B6150"/>
    <w:rsid w:val="005D268C"/>
    <w:rsid w:val="005F0790"/>
    <w:rsid w:val="005F1A1A"/>
    <w:rsid w:val="005F28DE"/>
    <w:rsid w:val="00600FA3"/>
    <w:rsid w:val="00601ACD"/>
    <w:rsid w:val="00603FF6"/>
    <w:rsid w:val="00624D2A"/>
    <w:rsid w:val="00636F12"/>
    <w:rsid w:val="00651E9B"/>
    <w:rsid w:val="006539F1"/>
    <w:rsid w:val="0065448E"/>
    <w:rsid w:val="00662BBC"/>
    <w:rsid w:val="0068761E"/>
    <w:rsid w:val="0069087B"/>
    <w:rsid w:val="006A46AA"/>
    <w:rsid w:val="006B0187"/>
    <w:rsid w:val="006E39E9"/>
    <w:rsid w:val="007058C7"/>
    <w:rsid w:val="00722A49"/>
    <w:rsid w:val="007400B6"/>
    <w:rsid w:val="0074069B"/>
    <w:rsid w:val="00764338"/>
    <w:rsid w:val="00793082"/>
    <w:rsid w:val="007A72BF"/>
    <w:rsid w:val="007B1162"/>
    <w:rsid w:val="007B6F33"/>
    <w:rsid w:val="007D53DE"/>
    <w:rsid w:val="007D7102"/>
    <w:rsid w:val="007F4CE7"/>
    <w:rsid w:val="00805CD1"/>
    <w:rsid w:val="008439AB"/>
    <w:rsid w:val="00863811"/>
    <w:rsid w:val="00891D49"/>
    <w:rsid w:val="008B1FEF"/>
    <w:rsid w:val="008B7FC1"/>
    <w:rsid w:val="008E380D"/>
    <w:rsid w:val="008E6570"/>
    <w:rsid w:val="00902963"/>
    <w:rsid w:val="009079B1"/>
    <w:rsid w:val="0091354A"/>
    <w:rsid w:val="00924AF5"/>
    <w:rsid w:val="009306F8"/>
    <w:rsid w:val="00932BA8"/>
    <w:rsid w:val="009447BE"/>
    <w:rsid w:val="00953054"/>
    <w:rsid w:val="00954B32"/>
    <w:rsid w:val="009572B8"/>
    <w:rsid w:val="00965003"/>
    <w:rsid w:val="009722E1"/>
    <w:rsid w:val="009825E0"/>
    <w:rsid w:val="009A0A34"/>
    <w:rsid w:val="009B3DF2"/>
    <w:rsid w:val="009E003C"/>
    <w:rsid w:val="009E46B4"/>
    <w:rsid w:val="00A1606F"/>
    <w:rsid w:val="00A25ED4"/>
    <w:rsid w:val="00A36272"/>
    <w:rsid w:val="00A51E53"/>
    <w:rsid w:val="00A5237A"/>
    <w:rsid w:val="00A63B5E"/>
    <w:rsid w:val="00A65177"/>
    <w:rsid w:val="00A6576E"/>
    <w:rsid w:val="00A82096"/>
    <w:rsid w:val="00A85AD9"/>
    <w:rsid w:val="00A97876"/>
    <w:rsid w:val="00AB13C0"/>
    <w:rsid w:val="00AB454C"/>
    <w:rsid w:val="00AD41F1"/>
    <w:rsid w:val="00AD75BC"/>
    <w:rsid w:val="00AE6A7C"/>
    <w:rsid w:val="00AE7208"/>
    <w:rsid w:val="00AF6CB0"/>
    <w:rsid w:val="00B23026"/>
    <w:rsid w:val="00B234EA"/>
    <w:rsid w:val="00B24E75"/>
    <w:rsid w:val="00B30EDC"/>
    <w:rsid w:val="00B31817"/>
    <w:rsid w:val="00B33BD3"/>
    <w:rsid w:val="00B3762A"/>
    <w:rsid w:val="00B50BB6"/>
    <w:rsid w:val="00B7398C"/>
    <w:rsid w:val="00B77F2A"/>
    <w:rsid w:val="00B85E9B"/>
    <w:rsid w:val="00B958AD"/>
    <w:rsid w:val="00BA5EFA"/>
    <w:rsid w:val="00BB376D"/>
    <w:rsid w:val="00BB7876"/>
    <w:rsid w:val="00BD0B31"/>
    <w:rsid w:val="00BD0C21"/>
    <w:rsid w:val="00BE176D"/>
    <w:rsid w:val="00C116D5"/>
    <w:rsid w:val="00C25978"/>
    <w:rsid w:val="00C54F05"/>
    <w:rsid w:val="00C75ADA"/>
    <w:rsid w:val="00C76450"/>
    <w:rsid w:val="00C81A61"/>
    <w:rsid w:val="00C86877"/>
    <w:rsid w:val="00CA4F46"/>
    <w:rsid w:val="00CB7609"/>
    <w:rsid w:val="00CC1E52"/>
    <w:rsid w:val="00CC6ACB"/>
    <w:rsid w:val="00D4210E"/>
    <w:rsid w:val="00D42D80"/>
    <w:rsid w:val="00D43251"/>
    <w:rsid w:val="00D64038"/>
    <w:rsid w:val="00D722BB"/>
    <w:rsid w:val="00D7743B"/>
    <w:rsid w:val="00DA5330"/>
    <w:rsid w:val="00DB7D00"/>
    <w:rsid w:val="00DC6E0D"/>
    <w:rsid w:val="00DD0245"/>
    <w:rsid w:val="00DD4763"/>
    <w:rsid w:val="00DE5E55"/>
    <w:rsid w:val="00DF1422"/>
    <w:rsid w:val="00DF300C"/>
    <w:rsid w:val="00E008CF"/>
    <w:rsid w:val="00E0563D"/>
    <w:rsid w:val="00E20DC1"/>
    <w:rsid w:val="00E3035E"/>
    <w:rsid w:val="00E4499D"/>
    <w:rsid w:val="00E67BB9"/>
    <w:rsid w:val="00E93CBD"/>
    <w:rsid w:val="00E9558D"/>
    <w:rsid w:val="00EC4814"/>
    <w:rsid w:val="00EC55C1"/>
    <w:rsid w:val="00EC65AF"/>
    <w:rsid w:val="00EE5C42"/>
    <w:rsid w:val="00EF39C5"/>
    <w:rsid w:val="00F10468"/>
    <w:rsid w:val="00F24D9D"/>
    <w:rsid w:val="00F24E03"/>
    <w:rsid w:val="00F2515C"/>
    <w:rsid w:val="00F30096"/>
    <w:rsid w:val="00F30D73"/>
    <w:rsid w:val="00F3314C"/>
    <w:rsid w:val="00F33875"/>
    <w:rsid w:val="00F40027"/>
    <w:rsid w:val="00F44973"/>
    <w:rsid w:val="00F47C69"/>
    <w:rsid w:val="00F560DB"/>
    <w:rsid w:val="00F66225"/>
    <w:rsid w:val="00F71208"/>
    <w:rsid w:val="00F94E60"/>
    <w:rsid w:val="00F95261"/>
    <w:rsid w:val="00F96D5F"/>
    <w:rsid w:val="00FA1F3A"/>
    <w:rsid w:val="00FA777A"/>
    <w:rsid w:val="00FB4A49"/>
    <w:rsid w:val="00FC495D"/>
    <w:rsid w:val="00FD058E"/>
    <w:rsid w:val="00FD2340"/>
    <w:rsid w:val="00FD6170"/>
    <w:rsid w:val="00FE45D4"/>
    <w:rsid w:val="00FF05C0"/>
    <w:rsid w:val="00FF53A3"/>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true" w:defUnhideWhenUsed="true" w:defQFormat="false" w:count="267">
    <w:lsdException w:name="Normal" w:semiHidden="false" w:unhideWhenUsed="false" w:qFormat="true"/>
    <w:lsdException w:name="heading 1" w:semiHidden="false" w:unhideWhenUsed="false" w:qFormat="true"/>
    <w:lsdException w:name="heading 2" w:qFormat="true"/>
    <w:lsdException w:name="heading 3" w:qFormat="true"/>
    <w:lsdException w:name="heading 4" w:qFormat="true"/>
    <w:lsdException w:name="heading 5" w:qFormat="true"/>
    <w:lsdException w:name="heading 6" w:qFormat="true"/>
    <w:lsdException w:name="heading 7" w:qFormat="true"/>
    <w:lsdException w:name="heading 8" w:qFormat="true"/>
    <w:lsdException w:name="heading 9" w:qFormat="true"/>
    <w:lsdException w:name="header" w:uiPriority="99"/>
    <w:lsdException w:name="caption" w:qFormat="true"/>
    <w:lsdException w:name="List Number" w:semiHidden="false" w:unhideWhenUsed="false"/>
    <w:lsdException w:name="List 4" w:semiHidden="false" w:unhideWhenUsed="false"/>
    <w:lsdException w:name="List 5" w:semiHidden="false" w:unhideWhenUsed="false"/>
    <w:lsdException w:name="Title" w:semiHidden="false" w:unhideWhenUsed="false" w:qFormat="true"/>
    <w:lsdException w:name="Subtitle" w:semiHidden="false" w:unhideWhenUsed="false" w:qFormat="true"/>
    <w:lsdException w:name="Salutation" w:semiHidden="false" w:unhideWhenUsed="false"/>
    <w:lsdException w:name="Date" w:semiHidden="false" w:unhideWhenUsed="false"/>
    <w:lsdException w:name="Body Text First Indent" w:semiHidden="false" w:unhideWhenUsed="false"/>
    <w:lsdException w:name="Strong" w:semiHidden="false" w:unhideWhenUsed="false" w:qFormat="true"/>
    <w:lsdException w:name="Emphasis" w:semiHidden="false" w:unhideWhenUsed="false" w:qFormat="true"/>
    <w:lsdException w:name="Table Grid" w:semiHidden="false" w:unhideWhenUsed="false"/>
    <w:lsdException w:name="Placeholder Text" w:uiPriority="99"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iPriority="99"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9E003C"/>
    <w:rPr>
      <w:sz w:val="24"/>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ekstbalonia">
    <w:name w:val="Balloon Text"/>
    <w:basedOn w:val="Normal"/>
    <w:semiHidden/>
    <w:rsid w:val="00B23026"/>
    <w:rPr>
      <w:rFonts w:ascii="Tahoma" w:hAnsi="Tahoma" w:cs="Tahoma"/>
      <w:sz w:val="16"/>
      <w:szCs w:val="16"/>
    </w:rPr>
  </w:style>
  <w:style w:type="paragraph" w:styleId="Zaglavlje">
    <w:name w:val="header"/>
    <w:basedOn w:val="Normal"/>
    <w:link w:val="ZaglavljeChar"/>
    <w:uiPriority w:val="99"/>
    <w:rsid w:val="000F0D50"/>
    <w:pPr>
      <w:tabs>
        <w:tab w:val="center" w:pos="4536"/>
        <w:tab w:val="right" w:pos="9072"/>
      </w:tabs>
    </w:pPr>
  </w:style>
  <w:style w:type="character" w:styleId="ZaglavljeChar" w:customStyle="true">
    <w:name w:val="Zaglavlje Char"/>
    <w:link w:val="Zaglavlje"/>
    <w:uiPriority w:val="99"/>
    <w:rsid w:val="000F0D50"/>
    <w:rPr>
      <w:sz w:val="24"/>
      <w:szCs w:val="24"/>
    </w:rPr>
  </w:style>
  <w:style w:type="paragraph" w:styleId="Podnoje">
    <w:name w:val="footer"/>
    <w:basedOn w:val="Normal"/>
    <w:link w:val="PodnojeChar"/>
    <w:rsid w:val="000F0D50"/>
    <w:pPr>
      <w:tabs>
        <w:tab w:val="center" w:pos="4536"/>
        <w:tab w:val="right" w:pos="9072"/>
      </w:tabs>
    </w:pPr>
  </w:style>
  <w:style w:type="character" w:styleId="PodnojeChar" w:customStyle="true">
    <w:name w:val="Podnožje Char"/>
    <w:link w:val="Podnoje"/>
    <w:rsid w:val="000F0D50"/>
    <w:rPr>
      <w:sz w:val="24"/>
      <w:szCs w:val="24"/>
    </w:rPr>
  </w:style>
  <w:style w:type="paragraph" w:styleId="Odlomakpopisa">
    <w:name w:val="List Paragraph"/>
    <w:basedOn w:val="Normal"/>
    <w:uiPriority w:val="34"/>
    <w:qFormat/>
    <w:rsid w:val="009B3DF2"/>
    <w:pPr>
      <w:ind w:left="720"/>
      <w:contextualSpacing/>
    </w:pPr>
  </w:style>
  <w:style w:type="character" w:styleId="Tekstrezerviranogmjesta">
    <w:name w:val="Placeholder Text"/>
    <w:basedOn w:val="Zadanifontodlomka"/>
    <w:uiPriority w:val="99"/>
    <w:semiHidden/>
    <w:rsid w:val="00040CB0"/>
    <w:rPr>
      <w:color w:val="808080"/>
      <w:bdr w:val="none" w:color="auto" w:sz="0" w:space="0"/>
      <w:shd w:val="clear" w:color="auto" w:fill="auto"/>
    </w:rPr>
  </w:style>
  <w:style w:type="character" w:styleId="eSPISCCParagraphDefaultFont" w:customStyle="true">
    <w:name w:val="eSPIS_CC_Paragraph Default Font"/>
    <w:basedOn w:val="Zadanifontodlomka"/>
    <w:rsid w:val="00040CB0"/>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040CB0"/>
    <w:rPr>
      <w:bdr w:val="none" w:color="auto" w:sz="0" w:space="0"/>
      <w:shd w:val="clear" w:color="auto" w:fill="FFFFCC"/>
      <w:lang w:val="hr-HR"/>
    </w:rPr>
  </w:style>
  <w:style w:type="character" w:styleId="PozadinaSvijetloCrvena" w:customStyle="true">
    <w:name w:val="Pozadina_SvijetloCrvena"/>
    <w:basedOn w:val="eSPISCCParagraphDefaultFont"/>
    <w:rsid w:val="00040CB0"/>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040CB0"/>
    <w:rPr>
      <w:rFonts w:ascii="Times New Roman" w:hAnsi="Times New Roman" w:cs="Times New Roman"/>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E003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B23026"/>
    <w:rPr>
      <w:rFonts w:ascii="Tahoma" w:cs="Tahoma" w:hAnsi="Tahoma"/>
      <w:sz w:val="16"/>
      <w:szCs w:val="16"/>
    </w:rPr>
  </w:style>
  <w:style w:styleId="Zaglavlje" w:type="paragraph">
    <w:name w:val="header"/>
    <w:basedOn w:val="Normal"/>
    <w:link w:val="ZaglavljeChar"/>
    <w:uiPriority w:val="99"/>
    <w:rsid w:val="000F0D50"/>
    <w:pPr>
      <w:tabs>
        <w:tab w:pos="4536" w:val="center"/>
        <w:tab w:pos="9072" w:val="right"/>
      </w:tabs>
    </w:pPr>
  </w:style>
  <w:style w:customStyle="1" w:styleId="ZaglavljeChar" w:type="character">
    <w:name w:val="Zaglavlje Char"/>
    <w:link w:val="Zaglavlje"/>
    <w:uiPriority w:val="99"/>
    <w:rsid w:val="000F0D50"/>
    <w:rPr>
      <w:sz w:val="24"/>
      <w:szCs w:val="24"/>
    </w:rPr>
  </w:style>
  <w:style w:styleId="Podnoje" w:type="paragraph">
    <w:name w:val="footer"/>
    <w:basedOn w:val="Normal"/>
    <w:link w:val="PodnojeChar"/>
    <w:rsid w:val="000F0D50"/>
    <w:pPr>
      <w:tabs>
        <w:tab w:pos="4536" w:val="center"/>
        <w:tab w:pos="9072" w:val="right"/>
      </w:tabs>
    </w:pPr>
  </w:style>
  <w:style w:customStyle="1" w:styleId="PodnojeChar" w:type="character">
    <w:name w:val="Podnožje Char"/>
    <w:link w:val="Podnoje"/>
    <w:rsid w:val="000F0D50"/>
    <w:rPr>
      <w:sz w:val="24"/>
      <w:szCs w:val="24"/>
    </w:rPr>
  </w:style>
  <w:style w:styleId="Odlomakpopisa" w:type="paragraph">
    <w:name w:val="List Paragraph"/>
    <w:basedOn w:val="Normal"/>
    <w:uiPriority w:val="34"/>
    <w:qFormat/>
    <w:rsid w:val="009B3DF2"/>
    <w:pPr>
      <w:ind w:left="720"/>
      <w:contextualSpacing/>
    </w:pPr>
  </w:style>
  <w:style w:styleId="Tekstrezerviranogmjesta" w:type="character">
    <w:name w:val="Placeholder Text"/>
    <w:basedOn w:val="Zadanifontodlomka"/>
    <w:uiPriority w:val="99"/>
    <w:semiHidden/>
    <w:rsid w:val="00040CB0"/>
    <w:rPr>
      <w:color w:val="808080"/>
      <w:bdr w:color="auto" w:space="0" w:sz="0" w:val="none"/>
      <w:shd w:color="auto" w:fill="auto" w:val="clear"/>
    </w:rPr>
  </w:style>
  <w:style w:customStyle="1" w:styleId="eSPISCCParagraphDefaultFont" w:type="character">
    <w:name w:val="eSPIS_CC_Paragraph Default Font"/>
    <w:basedOn w:val="Zadanifontodlomka"/>
    <w:rsid w:val="00040CB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40CB0"/>
    <w:rPr>
      <w:bdr w:color="auto" w:space="0" w:sz="0" w:val="none"/>
      <w:shd w:color="auto" w:fill="FFFFCC" w:val="clear"/>
      <w:lang w:val="hr-HR"/>
    </w:rPr>
  </w:style>
  <w:style w:customStyle="1" w:styleId="PozadinaSvijetloCrvena" w:type="character">
    <w:name w:val="Pozadina_SvijetloCrvena"/>
    <w:basedOn w:val="eSPISCCParagraphDefaultFont"/>
    <w:rsid w:val="00040CB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40CB0"/>
    <w:rPr>
      <w:rFonts w:ascii="Times New Roman" w:cs="Times New Roman" w:hAnsi="Times New Roman"/>
      <w:sz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1362501">
      <w:bodyDiv w:val="true"/>
      <w:marLeft w:val="0"/>
      <w:marRight w:val="0"/>
      <w:marTop w:val="0"/>
      <w:marBottom w:val="0"/>
      <w:divBdr>
        <w:top w:val="none" w:color="auto" w:sz="0" w:space="0"/>
        <w:left w:val="none" w:color="auto" w:sz="0" w:space="0"/>
        <w:bottom w:val="none" w:color="auto" w:sz="0" w:space="0"/>
        <w:right w:val="none" w:color="auto" w:sz="0" w:space="0"/>
      </w:divBdr>
    </w:div>
    <w:div w:id="728186282">
      <w:bodyDiv w:val="true"/>
      <w:marLeft w:val="0"/>
      <w:marRight w:val="0"/>
      <w:marTop w:val="0"/>
      <w:marBottom w:val="0"/>
      <w:divBdr>
        <w:top w:val="none" w:color="auto" w:sz="0" w:space="0"/>
        <w:left w:val="none" w:color="auto" w:sz="0" w:space="0"/>
        <w:bottom w:val="none" w:color="auto" w:sz="0" w:space="0"/>
        <w:right w:val="none" w:color="auto" w:sz="0" w:space="0"/>
      </w:divBdr>
    </w:div>
    <w:div w:id="927346599">
      <w:bodyDiv w:val="true"/>
      <w:marLeft w:val="0"/>
      <w:marRight w:val="0"/>
      <w:marTop w:val="0"/>
      <w:marBottom w:val="0"/>
      <w:divBdr>
        <w:top w:val="none" w:color="auto" w:sz="0" w:space="0"/>
        <w:left w:val="none" w:color="auto" w:sz="0" w:space="0"/>
        <w:bottom w:val="none" w:color="auto" w:sz="0" w:space="0"/>
        <w:right w:val="none" w:color="auto" w:sz="0" w:space="0"/>
      </w:divBdr>
    </w:div>
    <w:div w:id="964392245">
      <w:bodyDiv w:val="true"/>
      <w:marLeft w:val="0"/>
      <w:marRight w:val="0"/>
      <w:marTop w:val="0"/>
      <w:marBottom w:val="0"/>
      <w:divBdr>
        <w:top w:val="none" w:color="auto" w:sz="0" w:space="0"/>
        <w:left w:val="none" w:color="auto" w:sz="0" w:space="0"/>
        <w:bottom w:val="none" w:color="auto" w:sz="0" w:space="0"/>
        <w:right w:val="none" w:color="auto" w:sz="0" w:space="0"/>
      </w:divBdr>
    </w:div>
    <w:div w:id="1373968338">
      <w:bodyDiv w:val="true"/>
      <w:marLeft w:val="0"/>
      <w:marRight w:val="0"/>
      <w:marTop w:val="0"/>
      <w:marBottom w:val="0"/>
      <w:divBdr>
        <w:top w:val="none" w:color="auto" w:sz="0" w:space="0"/>
        <w:left w:val="none" w:color="auto" w:sz="0" w:space="0"/>
        <w:bottom w:val="none" w:color="auto" w:sz="0" w:space="0"/>
        <w:right w:val="none" w:color="auto" w:sz="0" w:space="0"/>
      </w:divBdr>
    </w:div>
    <w:div w:id="1382051418">
      <w:bodyDiv w:val="true"/>
      <w:marLeft w:val="0"/>
      <w:marRight w:val="0"/>
      <w:marTop w:val="0"/>
      <w:marBottom w:val="0"/>
      <w:divBdr>
        <w:top w:val="none" w:color="auto" w:sz="0" w:space="0"/>
        <w:left w:val="none" w:color="auto" w:sz="0" w:space="0"/>
        <w:bottom w:val="none" w:color="auto" w:sz="0" w:space="0"/>
        <w:right w:val="none" w:color="auto" w:sz="0" w:space="0"/>
      </w:divBdr>
    </w:div>
    <w:div w:id="1425149493">
      <w:bodyDiv w:val="true"/>
      <w:marLeft w:val="0"/>
      <w:marRight w:val="0"/>
      <w:marTop w:val="0"/>
      <w:marBottom w:val="0"/>
      <w:divBdr>
        <w:top w:val="none" w:color="auto" w:sz="0" w:space="0"/>
        <w:left w:val="none" w:color="auto" w:sz="0" w:space="0"/>
        <w:bottom w:val="none" w:color="auto" w:sz="0" w:space="0"/>
        <w:right w:val="none" w:color="auto" w:sz="0" w:space="0"/>
      </w:divBdr>
    </w:div>
    <w:div w:id="1622607496">
      <w:bodyDiv w:val="true"/>
      <w:marLeft w:val="0"/>
      <w:marRight w:val="0"/>
      <w:marTop w:val="0"/>
      <w:marBottom w:val="0"/>
      <w:divBdr>
        <w:top w:val="none" w:color="auto" w:sz="0" w:space="0"/>
        <w:left w:val="none" w:color="auto" w:sz="0" w:space="0"/>
        <w:bottom w:val="none" w:color="auto" w:sz="0" w:space="0"/>
        <w:right w:val="none" w:color="auto" w:sz="0" w:space="0"/>
      </w:divBdr>
    </w:div>
    <w:div w:id="1704289055">
      <w:bodyDiv w:val="true"/>
      <w:marLeft w:val="0"/>
      <w:marRight w:val="0"/>
      <w:marTop w:val="0"/>
      <w:marBottom w:val="0"/>
      <w:divBdr>
        <w:top w:val="none" w:color="auto" w:sz="0" w:space="0"/>
        <w:left w:val="none" w:color="auto" w:sz="0" w:space="0"/>
        <w:bottom w:val="none" w:color="auto" w:sz="0" w:space="0"/>
        <w:right w:val="none" w:color="auto" w:sz="0" w:space="0"/>
      </w:divBdr>
    </w:div>
    <w:div w:id="1984692257">
      <w:bodyDiv w:val="true"/>
      <w:marLeft w:val="0"/>
      <w:marRight w:val="0"/>
      <w:marTop w:val="0"/>
      <w:marBottom w:val="0"/>
      <w:divBdr>
        <w:top w:val="none" w:color="auto" w:sz="0" w:space="0"/>
        <w:left w:val="none" w:color="auto" w:sz="0" w:space="0"/>
        <w:bottom w:val="none" w:color="auto" w:sz="0" w:space="0"/>
        <w:right w:val="none" w:color="auto" w:sz="0" w:space="0"/>
      </w:divBdr>
    </w:div>
    <w:div w:id="2045864631">
      <w:bodyDiv w:val="true"/>
      <w:marLeft w:val="0"/>
      <w:marRight w:val="0"/>
      <w:marTop w:val="0"/>
      <w:marBottom w:val="0"/>
      <w:divBdr>
        <w:top w:val="none" w:color="auto" w:sz="0" w:space="0"/>
        <w:left w:val="none" w:color="auto" w:sz="0" w:space="0"/>
        <w:bottom w:val="none" w:color="auto" w:sz="0" w:space="0"/>
        <w:right w:val="none" w:color="auto" w:sz="0" w:space="0"/>
      </w:divBdr>
    </w:div>
    <w:div w:id="2106073894">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numbering.xml" Type="http://schemas.openxmlformats.org/officeDocument/2006/relationships/numbering" Id="rId3"/><Relationship Target="webSettings.xml" Type="http://schemas.openxmlformats.org/officeDocument/2006/relationships/webSettings" Id="rId7"/><Relationship Target="theme/theme1.xml" Type="http://schemas.openxmlformats.org/officeDocument/2006/relationships/theme"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fontTable.xml" Type="http://schemas.openxmlformats.org/officeDocument/2006/relationships/fontTable"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26</izvorni_sadrzaj>
    <derivirana_varijabla naziv="DomainObject.Prostorija.Naziv_1">Sudnica 26</derivirana_varijabla>
  </DomainObject.Prostorija.Naziv>
  <DomainObject.Prostorija.Oznaka>
    <izvorni_sadrzaj>Sudnica 26</izvorni_sadrzaj>
    <derivirana_varijabla naziv="DomainObject.Prostorija.Oznaka_1">Sudnica 26</derivirana_varijabla>
  </DomainObject.Prostorija.Oznaka>
  <DomainObject.Obrazlozenje>
    <izvorni_sadrzaj/>
    <derivirana_varijabla naziv="DomainObject.Obrazlozenje_1"/>
  </DomainObject.Obrazlozenje>
  <DomainObject.StvarniPocetakDatum>
    <izvorni_sadrzaj>17. ožujka 2021.</izvorni_sadrzaj>
    <derivirana_varijabla naziv="DomainObject.StvarniPocetakDatum_1">17. ožujka 2021.</derivirana_varijabla>
  </DomainObject.StvarniPocetakDatum>
  <DomainObject.StvarniZavrsetakDatum>
    <izvorni_sadrzaj>17. ožujka 2021.</izvorni_sadrzaj>
    <derivirana_varijabla naziv="DomainObject.StvarniZavrsetakDatum_1">17. ožujka 2021.</derivirana_varijabla>
  </DomainObject.StvarniZavrsetakDatum>
  <DomainObject.PlaniraniZavrsetakDatum>
    <izvorni_sadrzaj>17. ožujka 2021.</izvorni_sadrzaj>
    <derivirana_varijabla naziv="DomainObject.PlaniraniZavrsetakDatum_1">17. ožujka 2021.</derivirana_varijabla>
  </DomainObject.PlaniraniZavrsetakDatum>
  <DomainObject.PlaniraniPocetakDatum>
    <izvorni_sadrzaj>17. ožujka 2021.</izvorni_sadrzaj>
    <derivirana_varijabla naziv="DomainObject.PlaniraniPocetakDatum_1">17. ožujka 2021.</derivirana_varijabla>
  </DomainObject.PlaniraniPocetakDatum>
  <DomainObject.StvarniPocetakVrijeme>
    <izvorni_sadrzaj>10:15</izvorni_sadrzaj>
    <derivirana_varijabla naziv="DomainObject.StvarniPocetakVrijeme_1">10:15</derivirana_varijabla>
  </DomainObject.StvarniPocetakVrijeme>
  <DomainObject.StvarniZavrsetakVrijeme>
    <izvorni_sadrzaj>10:50</izvorni_sadrzaj>
    <derivirana_varijabla naziv="DomainObject.StvarniZavrsetakVrijeme_1">10:50</derivirana_varijabla>
  </DomainObject.StvarniZavrsetakVrijeme>
  <DomainObject.PlaniraniZavrsetakVrijeme>
    <izvorni_sadrzaj>10:45</izvorni_sadrzaj>
    <derivirana_varijabla naziv="DomainObject.PlaniraniZavrsetakVrijeme_1">10:45</derivirana_varijabla>
  </DomainObject.PlaniraniZavrsetakVrijeme>
  <DomainObject.PlaniraniPocetakVrijeme>
    <izvorni_sadrzaj>10:15</izvorni_sadrzaj>
    <derivirana_varijabla naziv="DomainObject.PlaniraniPocetakVrijeme_1">10:15</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17. ožujka 2021.</izvorni_sadrzaj>
    <derivirana_varijabla naziv="DomainObject.Zapisnik.DatumKreiranja_1">17. ožujka 2021.</derivirana_varijabla>
  </DomainObject.Zapisnik.DatumKreiranja>
  <DomainObject.Zapisnik.ImovinskaKorist>
    <izvorni_sadrzaj/>
    <derivirana_varijabla naziv="DomainObject.Zapisnik.ImovinskaKorist_1"/>
  </DomainObject.Zapisnik.ImovinskaKorist>
  <DomainObject.Zapisnik.Oznaka>
    <izvorni_sadrzaj>St-748/2016-224</izvorni_sadrzaj>
    <derivirana_varijabla naziv="DomainObject.Zapisnik.Oznaka_1">St-748/2016-224</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748</izvorni_sadrzaj>
    <derivirana_varijabla naziv="DomainObject.Predmet.Broj_1">748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svibnja 2016.</izvorni_sadrzaj>
    <derivirana_varijabla naziv="DomainObject.Predmet.DatumOsnivanja_1">10.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St-748/2016</izvorni_sadrzaj>
    <derivirana_varijabla naziv="DomainObject.Predmet.OznakaBroj_1">St-748/2016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AUTO CENTAR ALEKSIĆ d.o.o. za trgovinu i usluge</izvorni_sadrzaj>
    <derivirana_varijabla naziv="DomainObject.Predmet.ProtustrankaFormated_1">  AUTO CENTAR ALEKSIĆ d.o.o. za trgovinu i usluge</derivirana_varijabla>
  </DomainObject.Predmet.ProtustrankaFormated>
  <DomainObject.Predmet.ProtustrankaFormatedOIB>
    <izvorni_sadrzaj>  AUTO CENTAR ALEKSIĆ d.o.o. za trgovinu i usluge, OIB 39122863426</izvorni_sadrzaj>
    <derivirana_varijabla naziv="DomainObject.Predmet.ProtustrankaFormatedOIB_1">  AUTO CENTAR ALEKSIĆ d.o.o. za trgovinu i usluge, OIB 39122863426</derivirana_varijabla>
  </DomainObject.Predmet.ProtustrankaFormatedOIB>
  <DomainObject.Predmet.ProtustrankaFormatedWithAdress>
    <izvorni_sadrzaj> AUTO CENTAR ALEKSIĆ d.o.o. za trgovinu i usluge, Zapadna Magistrala 1G , 22000 Šibenik</izvorni_sadrzaj>
    <derivirana_varijabla naziv="DomainObject.Predmet.ProtustrankaFormatedWithAdress_1"> AUTO CENTAR ALEKSIĆ d.o.o. za trgovinu i usluge, Zapadna Magistrala 1G , 22000 Šibenik</derivirana_varijabla>
  </DomainObject.Predmet.ProtustrankaFormatedWithAdress>
  <DomainObject.Predmet.ProtustrankaFormatedWithAdressOIB>
    <izvorni_sadrzaj> AUTO CENTAR ALEKSIĆ d.o.o. za trgovinu i usluge, OIB 39122863426, Zapadna Magistrala 1G , 22000 Šibenik</izvorni_sadrzaj>
    <derivirana_varijabla naziv="DomainObject.Predmet.ProtustrankaFormatedWithAdressOIB_1"> AUTO CENTAR ALEKSIĆ d.o.o. za trgovinu i usluge, OIB 39122863426, Zapadna Magistrala 1G , 22000 Šibenik</derivirana_varijabla>
  </DomainObject.Predmet.ProtustrankaFormatedWithAdressOIB>
  <DomainObject.Predmet.ProtustrankaWithAdress>
    <izvorni_sadrzaj>AUTO CENTAR ALEKSIĆ d.o.o. za trgovinu i usluge Zapadna Magistrala 1G , 22000 Šibenik</izvorni_sadrzaj>
    <derivirana_varijabla naziv="DomainObject.Predmet.ProtustrankaWithAdress_1">AUTO CENTAR ALEKSIĆ d.o.o. za trgovinu i usluge Zapadna Magistrala 1G , 22000 Šibenik</derivirana_varijabla>
  </DomainObject.Predmet.ProtustrankaWithAdress>
  <DomainObject.Predmet.ProtustrankaWithAdressOIB>
    <izvorni_sadrzaj>AUTO CENTAR ALEKSIĆ d.o.o. za trgovinu i usluge, OIB 39122863426, Zapadna Magistrala 1G , 22000 Šibenik</izvorni_sadrzaj>
    <derivirana_varijabla naziv="DomainObject.Predmet.ProtustrankaWithAdressOIB_1">AUTO CENTAR ALEKSIĆ d.o.o. za trgovinu i usluge, OIB 39122863426, Zapadna Magistrala 1G , 22000 Šibenik</derivirana_varijabla>
  </DomainObject.Predmet.ProtustrankaWithAdressOIB>
  <DomainObject.Predmet.ProtustrankaNazivFormated>
    <izvorni_sadrzaj>AUTO CENTAR ALEKSIĆ d.o.o. za trgovinu i usluge</izvorni_sadrzaj>
    <derivirana_varijabla naziv="DomainObject.Predmet.ProtustrankaNazivFormated_1">AUTO CENTAR ALEKSIĆ d.o.o. za trgovinu i usluge</derivirana_varijabla>
  </DomainObject.Predmet.ProtustrankaNazivFormated>
  <DomainObject.Predmet.ProtustrankaNazivFormatedOIB>
    <izvorni_sadrzaj>AUTO CENTAR ALEKSIĆ d.o.o. za trgovinu i usluge, OIB 39122863426</izvorni_sadrzaj>
    <derivirana_varijabla naziv="DomainObject.Predmet.ProtustrankaNazivFormatedOIB_1">AUTO CENTAR ALEKSIĆ d.o.o. za trgovinu i usluge, OIB 39122863426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12</izvorni_sadrzaj>
    <derivirana_varijabla naziv="DomainObject.Predmet.Referada.Prostorija.Naziv_1">Sudnica 12</derivirana_varijabla>
  </DomainObject.Predmet.Referada.Prostorija.Naziv>
  <DomainObject.Predmet.Referada.Prostorija.Oznaka>
    <izvorni_sadrzaj>Sudnica 12</izvorni_sadrzaj>
    <derivirana_varijabla naziv="DomainObject.Predmet.Referada.Prostorija.Oznaka_1">Sudnica 12</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 HP - Hrvatska pošta d.d.; DINARKA, trgovina, proizvodnja i usluge, dioničko društvo u stečaju; TRIGLAV OSIGURANJE d. d.; UNI RENT d.o.o. za trgovinu, turizam i iznajmljivanje automobila; GRAD SPLIT; HRVATSKO DRUŠTVO SKLADATELJA; HEP - Opskrba d.o.o. za opskrbu potrošača električnom, toplinskom energijom i plinom; Hrvatska radiotelevizija; Mate Aleksić</izvorni_sadrzaj>
    <derivirana_varijabla naziv="DomainObject.Predmet.StrankaFormated_1">  FINA - Podružnica Šibenik; HP - Hrvatska pošta d.d.; DINARKA, trgovina, proizvodnja i usluge, dioničko društvo u stečaju; TRIGLAV OSIGURANJE d. d.; UNI RENT d.o.o. za trgovinu, turizam i iznajmljivanje automobila; GRAD SPLIT; HRVATSKO DRUŠTVO SKLADATELJA; HEP - Opskrba d.o.o. za opskrbu potrošača električnom, toplinskom energijom i plinom; Hrvatska radiotelevizija; Mate Aleksić</derivirana_varijabla>
  </DomainObject.Predmet.StrankaFormated>
  <DomainObject.Predmet.StrankaFormatedOIB>
    <izvorni_sadrzaj>  FINA - Podružnica Šibenik, OIB 85821130368; HP - Hrvatska pošta d.d., OIB 87311810356; DINARKA, trgovina, proizvodnja i usluge, dioničko društvo u stečaju, OIB 54512717061; TRIGLAV OSIGURANJE d. d., OIB 29743547503; UNI RENT d.o.o. za trgovinu, turizam i iznajmljivanje automobila, OIB 95263983283; GRAD SPLIT, OIB 78755598868; HRVATSKO DRUŠTVO SKLADATELJA, OIB 56668956985; HEP - Opskrba d.o.o. za opskrbu potrošača električnom, toplinskom energijom i plinom, OIB 63073332379; Hrvatska radiotelevizija, OIB 68419124305; Mate Aleksić, OIB 63659118181</izvorni_sadrzaj>
    <derivirana_varijabla naziv="DomainObject.Predmet.StrankaFormatedOIB_1">  FINA - Podružnica Šibenik, OIB 85821130368; HP - Hrvatska pošta d.d., OIB 87311810356; DINARKA, trgovina, proizvodnja i usluge, dioničko društvo u stečaju, OIB 54512717061; TRIGLAV OSIGURANJE d. d., OIB 29743547503; UNI RENT d.o.o. za trgovinu, turizam i iznajmljivanje automobila, OIB 95263983283; GRAD SPLIT, OIB 78755598868; HRVATSKO DRUŠTVO SKLADATELJA, OIB 56668956985; HEP - Opskrba d.o.o. za opskrbu potrošača električnom, toplinskom energijom i plinom, OIB 63073332379; Hrvatska radiotelevizija, OIB 68419124305; Mate Aleksić, OIB 63659118181</derivirana_varijabla>
  </DomainObject.Predmet.StrankaFormatedOIB>
  <DomainObject.Predmet.StrankaFormatedWithAdress>
    <izvorni_sadrzaj> FINA - Podružnica Šibenik, Perivoj L. Marune 1, 22000 Šibenik; HP - Hrvatska pošta d.d., Jurišićeva 13, 10000 Zagreb; DINARKA, trgovina, proizvodnja i usluge, dioničko društvo u stečaju, Trg Ante Starčevića 1, 22300 Knin; TRIGLAV OSIGURANJE d. d., Antuna Heinza 4 , 10000 Zagreb; UNI RENT d.o.o. za trgovinu, turizam i iznajmljivanje automobila, Put Gospe Stomorije 2, 21217 Kaštel Stari; GRAD SPLIT, Obala kneza Branimira 17, 21000 Split; HRVATSKO DRUŠTVO SKLADATELJA, Berislavićeva 9, 10000 Zagreb; HEP - Opskrba d.o.o. za opskrbu potrošača električnom, toplinskom energijom i plinom, Ulica grada Vukovara 37, 10000 Zagreb; Hrvatska radiotelevizija, Prisavlje 3, 10000 Zagreb; Mate Aleksić, Ante Lasan Kabalera 53, 22211 Vodice</izvorni_sadrzaj>
    <derivirana_varijabla naziv="DomainObject.Predmet.StrankaFormatedWithAdress_1"> FINA - Podružnica Šibenik, Perivoj L. Marune 1, 22000 Šibenik; HP - Hrvatska pošta d.d., Jurišićeva 13, 10000 Zagreb; DINARKA, trgovina, proizvodnja i usluge, dioničko društvo u stečaju, Trg Ante Starčevića 1, 22300 Knin; TRIGLAV OSIGURANJE d. d., Antuna Heinza 4 , 10000 Zagreb; UNI RENT d.o.o. za trgovinu, turizam i iznajmljivanje automobila, Put Gospe Stomorije 2, 21217 Kaštel Stari; GRAD SPLIT, Obala kneza Branimira 17, 21000 Split; HRVATSKO DRUŠTVO SKLADATELJA, Berislavićeva 9, 10000 Zagreb; HEP - Opskrba d.o.o. za opskrbu potrošača električnom, toplinskom energijom i plinom, Ulica grada Vukovara 37, 10000 Zagreb; Hrvatska radiotelevizija, Prisavlje 3, 10000 Zagreb; Mate Aleksić, Ante Lasan Kabalera 53, 22211 Vodice</derivirana_varijabla>
  </DomainObject.Predmet.StrankaFormatedWithAdress>
  <DomainObject.Predmet.StrankaFormatedWithAdressOIB>
    <izvorni_sadrzaj> FINA - Podružnica Šibenik, OIB 85821130368, Perivoj L. Marune 1, 22000 Šibenik; HP - Hrvatska pošta d.d., OIB 87311810356, Jurišićeva 13, 10000 Zagreb; DINARKA, trgovina, proizvodnja i usluge, dioničko društvo u stečaju, OIB 54512717061, Trg Ante Starčevića 1, 22300 Knin; TRIGLAV OSIGURANJE d. d., OIB 29743547503, Antuna Heinza 4 , 10000 Zagreb; UNI RENT d.o.o. za trgovinu, turizam i iznajmljivanje automobila, OIB 95263983283, Put Gospe Stomorije 2, 21217 Kaštel Stari; GRAD SPLIT, OIB 78755598868, Obala kneza Branimira 17, 21000 Split; HRVATSKO DRUŠTVO SKLADATELJA, OIB 56668956985, Berislavićeva 9, 10000 Zagreb; HEP - Opskrba d.o.o. za opskrbu potrošača električnom, toplinskom energijom i plinom, OIB 63073332379, Ulica grada Vukovara 37, 10000 Zagreb; Hrvatska radiotelevizija, OIB 68419124305, Prisavlje 3, 10000 Zagreb; Mate Aleksić, OIB 63659118181, Ante Lasan Kabalera 53, 22211 Vodice</izvorni_sadrzaj>
    <derivirana_varijabla naziv="DomainObject.Predmet.StrankaFormatedWithAdressOIB_1"> FINA - Podružnica Šibenik, OIB 85821130368, Perivoj L. Marune 1, 22000 Šibenik; HP - Hrvatska pošta d.d., OIB 87311810356, Jurišićeva 13, 10000 Zagreb; DINARKA, trgovina, proizvodnja i usluge, dioničko društvo u stečaju, OIB 54512717061, Trg Ante Starčevića 1, 22300 Knin; TRIGLAV OSIGURANJE d. d., OIB 29743547503, Antuna Heinza 4 , 10000 Zagreb; UNI RENT d.o.o. za trgovinu, turizam i iznajmljivanje automobila, OIB 95263983283, Put Gospe Stomorije 2, 21217 Kaštel Stari; GRAD SPLIT, OIB 78755598868, Obala kneza Branimira 17, 21000 Split; HRVATSKO DRUŠTVO SKLADATELJA, OIB 56668956985, Berislavićeva 9, 10000 Zagreb; HEP - Opskrba d.o.o. za opskrbu potrošača električnom, toplinskom energijom i plinom, OIB 63073332379, Ulica grada Vukovara 37, 10000 Zagreb; Hrvatska radiotelevizija, OIB 68419124305, Prisavlje 3, 10000 Zagreb; Mate Aleksić, OIB 63659118181, Ante Lasan Kabalera 53, 22211 Vodice</derivirana_varijabla>
  </DomainObject.Predmet.StrankaFormatedWithAdressOIB>
  <DomainObject.Predmet.StrankaWithAdress>
    <izvorni_sadrzaj>FINA - Podružnica Šibenik Perivoj L. Marune 1,22000 Šibenik,HP - Hrvatska pošta d.d. Jurišićeva 13,10000 Zagreb,DINARKA, trgovina, proizvodnja i usluge, dioničko društvo u stečaju Trg Ante Starčevića 1,22300 Knin,TRIGLAV OSIGURANJE d. d. Antuna Heinza 4 ,10000 Zagreb,UNI RENT d.o.o. za trgovinu, turizam i iznajmljivanje automobila Put Gospe Stomorije 2,21217 Kaštel Stari,GRAD SPLIT Obala kneza Branimira 17,21000 Split,HRVATSKO DRUŠTVO SKLADATELJA Berislavićeva 9,10000 Zagreb,HEP - Opskrba d.o.o. za opskrbu potrošača električnom, toplinskom energijom i plinom Ulica grada Vukovara 37,10000 Zagreb,Hrvatska radiotelevizija Prisavlje 3,10000 Zagreb,Mate Aleksić Ante Lasan Kabalera 53,22211 Vodice</izvorni_sadrzaj>
    <derivirana_varijabla naziv="DomainObject.Predmet.StrankaWithAdress_1">FINA - Podružnica Šibenik Perivoj L. Marune 1,22000 Šibenik,HP - Hrvatska pošta d.d. Jurišićeva 13,10000 Zagreb,DINARKA, trgovina, proizvodnja i usluge, dioničko društvo u stečaju Trg Ante Starčevića 1,22300 Knin,TRIGLAV OSIGURANJE d. d. Antuna Heinza 4 ,10000 Zagreb,UNI RENT d.o.o. za trgovinu, turizam i iznajmljivanje automobila Put Gospe Stomorije 2,21217 Kaštel Stari,GRAD SPLIT Obala kneza Branimira 17,21000 Split,HRVATSKO DRUŠTVO SKLADATELJA Berislavićeva 9,10000 Zagreb,HEP - Opskrba d.o.o. za opskrbu potrošača električnom, toplinskom energijom i plinom Ulica grada Vukovara 37,10000 Zagreb,Hrvatska radiotelevizija Prisavlje 3,10000 Zagreb,Mate Aleksić Ante Lasan Kabalera 53,22211 Vodice</derivirana_varijabla>
  </DomainObject.Predmet.StrankaWithAdress>
  <DomainObject.Predmet.StrankaWithAdressOIB>
    <izvorni_sadrzaj>FINA - Podružnica Šibenik, OIB 85821130368, Perivoj L. Marune 1,22000 Šibenik,HP - Hrvatska pošta d.d., OIB 87311810356, Jurišićeva 13,10000 Zagreb,DINARKA, trgovina, proizvodnja i usluge, dioničko društvo u stečaju, OIB 54512717061, Trg Ante Starčevića 1,22300 Knin,TRIGLAV OSIGURANJE d. d., OIB 29743547503, Antuna Heinza 4 ,10000 Zagreb,UNI RENT d.o.o. za trgovinu, turizam i iznajmljivanje automobila, OIB 95263983283, Put Gospe Stomorije 2,21217 Kaštel Stari,GRAD SPLIT, OIB 78755598868, Obala kneza Branimira 17,21000 Split,HRVATSKO DRUŠTVO SKLADATELJA, OIB 56668956985, Berislavićeva 9,10000 Zagreb,HEP - Opskrba d.o.o. za opskrbu potrošača električnom, toplinskom energijom i plinom, OIB 63073332379, Ulica grada Vukovara 37,10000 Zagreb,Hrvatska radiotelevizija, OIB 68419124305, Prisavlje 3,10000 Zagreb,Mate Aleksić, OIB 63659118181, Ante Lasan Kabalera 53,22211 Vodice</izvorni_sadrzaj>
    <derivirana_varijabla naziv="DomainObject.Predmet.StrankaWithAdressOIB_1">FINA - Podružnica Šibenik, OIB 85821130368, Perivoj L. Marune 1,22000 Šibenik,HP - Hrvatska pošta d.d., OIB 87311810356, Jurišićeva 13,10000 Zagreb,DINARKA, trgovina, proizvodnja i usluge, dioničko društvo u stečaju, OIB 54512717061, Trg Ante Starčevića 1,22300 Knin,TRIGLAV OSIGURANJE d. d., OIB 29743547503, Antuna Heinza 4 ,10000 Zagreb,UNI RENT d.o.o. za trgovinu, turizam i iznajmljivanje automobila, OIB 95263983283, Put Gospe Stomorije 2,21217 Kaštel Stari,GRAD SPLIT, OIB 78755598868, Obala kneza Branimira 17,21000 Split,HRVATSKO DRUŠTVO SKLADATELJA, OIB 56668956985, Berislavićeva 9,10000 Zagreb,HEP - Opskrba d.o.o. za opskrbu potrošača električnom, toplinskom energijom i plinom, OIB 63073332379, Ulica grada Vukovara 37,10000 Zagreb,Hrvatska radiotelevizija, OIB 68419124305, Prisavlje 3,10000 Zagreb,Mate Aleksić, OIB 63659118181, Ante Lasan Kabalera 53,22211 Vodice</derivirana_varijabla>
  </DomainObject.Predmet.StrankaWithAdressOIB>
  <DomainObject.Predmet.StrankaNazivFormated>
    <izvorni_sadrzaj>FINA - Podružnica Šibenik,HP - Hrvatska pošta d.d.,DINARKA, trgovina, proizvodnja i usluge, dioničko društvo u stečaju,TRIGLAV OSIGURANJE d. d.,UNI RENT d.o.o. za trgovinu, turizam i iznajmljivanje automobila,GRAD SPLIT,HRVATSKO DRUŠTVO SKLADATELJA,HEP - Opskrba d.o.o. za opskrbu potrošača električnom, toplinskom energijom i plinom,Hrvatska radiotelevizija,Mate Aleksić</izvorni_sadrzaj>
    <derivirana_varijabla naziv="DomainObject.Predmet.StrankaNazivFormated_1">FINA - Podružnica Šibenik,HP - Hrvatska pošta d.d.,DINARKA, trgovina, proizvodnja i usluge, dioničko društvo u stečaju,TRIGLAV OSIGURANJE d. d.,UNI RENT d.o.o. za trgovinu, turizam i iznajmljivanje automobila,GRAD SPLIT,HRVATSKO DRUŠTVO SKLADATELJA,HEP - Opskrba d.o.o. za opskrbu potrošača električnom, toplinskom energijom i plinom,Hrvatska radiotelevizija,Mate Aleksić</derivirana_varijabla>
  </DomainObject.Predmet.StrankaNazivFormated>
  <DomainObject.Predmet.StrankaNazivFormatedOIB>
    <izvorni_sadrzaj>FINA - Podružnica Šibenik, OIB 85821130368,HP - Hrvatska pošta d.d., OIB 87311810356,DINARKA, trgovina, proizvodnja i usluge, dioničko društvo u stečaju, OIB 54512717061,TRIGLAV OSIGURANJE d. d., OIB 29743547503,UNI RENT d.o.o. za trgovinu, turizam i iznajmljivanje automobila, OIB 95263983283,GRAD SPLIT, OIB 78755598868,HRVATSKO DRUŠTVO SKLADATELJA, OIB 56668956985,HEP - Opskrba d.o.o. za opskrbu potrošača električnom, toplinskom energijom i plinom, OIB 63073332379,Hrvatska radiotelevizija, OIB 68419124305,Mate Aleksić, OIB 63659118181</izvorni_sadrzaj>
    <derivirana_varijabla naziv="DomainObject.Predmet.StrankaNazivFormatedOIB_1">FINA - Podružnica Šibenik, OIB 85821130368,HP - Hrvatska pošta d.d., OIB 87311810356,DINARKA, trgovina, proizvodnja i usluge, dioničko društvo u stečaju, OIB 54512717061,TRIGLAV OSIGURANJE d. d., OIB 29743547503,UNI RENT d.o.o. za trgovinu, turizam i iznajmljivanje automobila, OIB 95263983283,GRAD SPLIT, OIB 78755598868,HRVATSKO DRUŠTVO SKLADATELJA, OIB 56668956985,HEP - Opskrba d.o.o. za opskrbu potrošača električnom, toplinskom energijom i plinom, OIB 63073332379,Hrvatska radiotelevizija, OIB 68419124305,Mate Aleksić, OIB 63659118181</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Ante Rubelj</izvorni_sadrzaj>
    <derivirana_varijabla naziv="DomainObject.Predmet.Zapisnicar_1">Ante Rubelj</derivirana_varijabla>
  </DomainObject.Predmet.Zapisnicar>
  <DomainObject.Predmet.StrankaListFormated>
    <izvorni_sadrzaj>
      <item>FINA - Podružnica Šibenik</item>
      <item>HP - Hrvatska pošta d.d.</item>
      <item>DINARKA, trgovina, proizvodnja i usluge, dioničko društvo u stečaju</item>
      <item>TRIGLAV OSIGURANJE d. d.</item>
      <item>UNI RENT d.o.o. za trgovinu, turizam i iznajmljivanje automobila</item>
      <item>GRAD SPLIT</item>
      <item>HRVATSKO DRUŠTVO SKLADATELJA</item>
      <item>HEP - Opskrba d.o.o. za opskrbu potrošača električnom, toplinskom energijom i plinom</item>
      <item>Hrvatska radiotelevizija</item>
      <item>Mate Aleksić</item>
    </izvorni_sadrzaj>
    <derivirana_varijabla naziv="DomainObject.Predmet.StrankaListFormated_1">
      <item>FINA - Podružnica Šibenik</item>
      <item>HP - Hrvatska pošta d.d.</item>
      <item>DINARKA, trgovina, proizvodnja i usluge, dioničko društvo u stečaju</item>
      <item>TRIGLAV OSIGURANJE d. d.</item>
      <item>UNI RENT d.o.o. za trgovinu, turizam i iznajmljivanje automobila</item>
      <item>GRAD SPLIT</item>
      <item>HRVATSKO DRUŠTVO SKLADATELJA</item>
      <item>HEP - Opskrba d.o.o. za opskrbu potrošača električnom, toplinskom energijom i plinom</item>
      <item>Hrvatska radiotelevizija</item>
      <item>Mate Aleksić</item>
    </derivirana_varijabla>
  </DomainObject.Predmet.StrankaListFormated>
  <DomainObject.Predmet.StrankaListFormatedOIB>
    <izvorni_sadrzaj>
      <item>FINA - Podružnica Šibenik, OIB 85821130368</item>
      <item>HP - Hrvatska pošta d.d., OIB 87311810356</item>
      <item>DINARKA, trgovina, proizvodnja i usluge, dioničko društvo u stečaju, OIB 54512717061</item>
      <item>TRIGLAV OSIGURANJE d. d., OIB 29743547503</item>
      <item>UNI RENT d.o.o. za trgovinu, turizam i iznajmljivanje automobila, OIB 95263983283</item>
      <item>GRAD SPLIT, OIB 78755598868</item>
      <item>HRVATSKO DRUŠTVO SKLADATELJA, OIB 56668956985</item>
      <item>HEP - Opskrba d.o.o. za opskrbu potrošača električnom, toplinskom energijom i plinom, OIB 63073332379</item>
      <item>Hrvatska radiotelevizija, OIB 68419124305</item>
      <item>Mate Aleksić, OIB 63659118181</item>
    </izvorni_sadrzaj>
    <derivirana_varijabla naziv="DomainObject.Predmet.StrankaListFormatedOIB_1">
      <item>FINA - Podružnica Šibenik, OIB 85821130368</item>
      <item>HP - Hrvatska pošta d.d., OIB 87311810356</item>
      <item>DINARKA, trgovina, proizvodnja i usluge, dioničko društvo u stečaju, OIB 54512717061</item>
      <item>TRIGLAV OSIGURANJE d. d., OIB 29743547503</item>
      <item>UNI RENT d.o.o. za trgovinu, turizam i iznajmljivanje automobila, OIB 95263983283</item>
      <item>GRAD SPLIT, OIB 78755598868</item>
      <item>HRVATSKO DRUŠTVO SKLADATELJA, OIB 56668956985</item>
      <item>HEP - Opskrba d.o.o. za opskrbu potrošača električnom, toplinskom energijom i plinom, OIB 63073332379</item>
      <item>Hrvatska radiotelevizija, OIB 68419124305</item>
      <item>Mate Aleksić, OIB 63659118181</item>
    </derivirana_varijabla>
  </DomainObject.Predmet.StrankaListFormatedOIB>
  <DomainObject.Predmet.StrankaListFormatedWithAdress>
    <izvorni_sadrzaj>
      <item>FINA - Podružnica Šibenik, Perivoj L. Marune 1, 22000 Šibenik</item>
      <item>HP - Hrvatska pošta d.d., Jurišićeva 13, 10000 Zagreb</item>
      <item>DINARKA, trgovina, proizvodnja i usluge, dioničko društvo u stečaju, Trg Ante Starčevića 1, 22300 Knin</item>
      <item>TRIGLAV OSIGURANJE d. d., Antuna Heinza 4 , 10000 Zagreb</item>
      <item>UNI RENT d.o.o. za trgovinu, turizam i iznajmljivanje automobila, Put Gospe Stomorije 2, 21217 Kaštel Stari</item>
      <item>GRAD SPLIT, Obala kneza Branimira 17, 21000 Split</item>
      <item>HRVATSKO DRUŠTVO SKLADATELJA, Berislavićeva 9, 10000 Zagreb</item>
      <item>HEP - Opskrba d.o.o. za opskrbu potrošača električnom, toplinskom energijom i plinom, Ulica grada Vukovara 37, 10000 Zagreb</item>
      <item>Hrvatska radiotelevizija, Prisavlje 3, 10000 Zagreb</item>
      <item>Mate Aleksić, Ante Lasan Kabalera 53, 22211 Vodice</item>
    </izvorni_sadrzaj>
    <derivirana_varijabla naziv="DomainObject.Predmet.StrankaListFormatedWithAdress_1">
      <item>FINA - Podružnica Šibenik, Perivoj L. Marune 1, 22000 Šibenik</item>
      <item>HP - Hrvatska pošta d.d., Jurišićeva 13, 10000 Zagreb</item>
      <item>DINARKA, trgovina, proizvodnja i usluge, dioničko društvo u stečaju, Trg Ante Starčevića 1, 22300 Knin</item>
      <item>TRIGLAV OSIGURANJE d. d., Antuna Heinza 4 , 10000 Zagreb</item>
      <item>UNI RENT d.o.o. za trgovinu, turizam i iznajmljivanje automobila, Put Gospe Stomorije 2, 21217 Kaštel Stari</item>
      <item>GRAD SPLIT, Obala kneza Branimira 17, 21000 Split</item>
      <item>HRVATSKO DRUŠTVO SKLADATELJA, Berislavićeva 9, 10000 Zagreb</item>
      <item>HEP - Opskrba d.o.o. za opskrbu potrošača električnom, toplinskom energijom i plinom, Ulica grada Vukovara 37, 10000 Zagreb</item>
      <item>Hrvatska radiotelevizija, Prisavlje 3, 10000 Zagreb</item>
      <item>Mate Aleksić, Ante Lasan Kabalera 53, 22211 Vodice</item>
    </derivirana_varijabla>
  </DomainObject.Predmet.StrankaListFormatedWithAdress>
  <DomainObject.Predmet.StrankaListFormatedWithAdressOIB>
    <izvorni_sadrzaj>
      <item>FINA - Podružnica Šibenik, OIB 85821130368, Perivoj L. Marune 1, 22000 Šibenik</item>
      <item>HP - Hrvatska pošta d.d., OIB 87311810356, Jurišićeva 13, 10000 Zagreb</item>
      <item>DINARKA, trgovina, proizvodnja i usluge, dioničko društvo u stečaju, OIB 54512717061, Trg Ante Starčevića 1, 22300 Knin</item>
      <item>TRIGLAV OSIGURANJE d. d., OIB 29743547503, Antuna Heinza 4 , 10000 Zagreb</item>
      <item>UNI RENT d.o.o. za trgovinu, turizam i iznajmljivanje automobila, OIB 95263983283, Put Gospe Stomorije 2, 21217 Kaštel Stari</item>
      <item>GRAD SPLIT, OIB 78755598868, Obala kneza Branimira 17, 21000 Split</item>
      <item>HRVATSKO DRUŠTVO SKLADATELJA, OIB 56668956985, Berislavićeva 9, 10000 Zagreb</item>
      <item>HEP - Opskrba d.o.o. za opskrbu potrošača električnom, toplinskom energijom i plinom, OIB 63073332379, Ulica grada Vukovara 37, 10000 Zagreb</item>
      <item>Hrvatska radiotelevizija, OIB 68419124305, Prisavlje 3, 10000 Zagreb</item>
      <item>Mate Aleksić, OIB 63659118181, Ante Lasan Kabalera 53, 22211 Vodice</item>
    </izvorni_sadrzaj>
    <derivirana_varijabla naziv="DomainObject.Predmet.StrankaListFormatedWithAdressOIB_1">
      <item>FINA - Podružnica Šibenik, OIB 85821130368, Perivoj L. Marune 1, 22000 Šibenik</item>
      <item>HP - Hrvatska pošta d.d., OIB 87311810356, Jurišićeva 13, 10000 Zagreb</item>
      <item>DINARKA, trgovina, proizvodnja i usluge, dioničko društvo u stečaju, OIB 54512717061, Trg Ante Starčevića 1, 22300 Knin</item>
      <item>TRIGLAV OSIGURANJE d. d., OIB 29743547503, Antuna Heinza 4 , 10000 Zagreb</item>
      <item>UNI RENT d.o.o. za trgovinu, turizam i iznajmljivanje automobila, OIB 95263983283, Put Gospe Stomorije 2, 21217 Kaštel Stari</item>
      <item>GRAD SPLIT, OIB 78755598868, Obala kneza Branimira 17, 21000 Split</item>
      <item>HRVATSKO DRUŠTVO SKLADATELJA, OIB 56668956985, Berislavićeva 9, 10000 Zagreb</item>
      <item>HEP - Opskrba d.o.o. za opskrbu potrošača električnom, toplinskom energijom i plinom, OIB 63073332379, Ulica grada Vukovara 37, 10000 Zagreb</item>
      <item>Hrvatska radiotelevizija, OIB 68419124305, Prisavlje 3, 10000 Zagreb</item>
      <item>Mate Aleksić, OIB 63659118181, Ante Lasan Kabalera 53, 22211 Vodice</item>
    </derivirana_varijabla>
  </DomainObject.Predmet.StrankaListFormatedWithAdressOIB>
  <DomainObject.Predmet.StrankaListNazivFormated>
    <izvorni_sadrzaj>
      <item>FINA - Podružnica Šibenik</item>
      <item>HP - Hrvatska pošta d.d.</item>
      <item>DINARKA, trgovina, proizvodnja i usluge, dioničko društvo u stečaju</item>
      <item>TRIGLAV OSIGURANJE d. d.</item>
      <item>UNI RENT d.o.o. za trgovinu, turizam i iznajmljivanje automobila</item>
      <item>GRAD SPLIT</item>
      <item>HRVATSKO DRUŠTVO SKLADATELJA</item>
      <item>HEP - Opskrba d.o.o. za opskrbu potrošača električnom, toplinskom energijom i plinom</item>
      <item>Hrvatska radiotelevizija</item>
      <item>Mate Aleksić</item>
    </izvorni_sadrzaj>
    <derivirana_varijabla naziv="DomainObject.Predmet.StrankaListNazivFormated_1">
      <item>FINA - Podružnica Šibenik</item>
      <item>HP - Hrvatska pošta d.d.</item>
      <item>DINARKA, trgovina, proizvodnja i usluge, dioničko društvo u stečaju</item>
      <item>TRIGLAV OSIGURANJE d. d.</item>
      <item>UNI RENT d.o.o. za trgovinu, turizam i iznajmljivanje automobila</item>
      <item>GRAD SPLIT</item>
      <item>HRVATSKO DRUŠTVO SKLADATELJA</item>
      <item>HEP - Opskrba d.o.o. za opskrbu potrošača električnom, toplinskom energijom i plinom</item>
      <item>Hrvatska radiotelevizija</item>
      <item>Mate Aleksić</item>
    </derivirana_varijabla>
  </DomainObject.Predmet.StrankaListNazivFormated>
  <DomainObject.Predmet.StrankaListNazivFormatedOIB>
    <izvorni_sadrzaj>
      <item>FINA - Podružnica Šibenik, OIB 85821130368</item>
      <item>HP - Hrvatska pošta d.d., OIB 87311810356</item>
      <item>DINARKA, trgovina, proizvodnja i usluge, dioničko društvo u stečaju, OIB 54512717061</item>
      <item>TRIGLAV OSIGURANJE d. d., OIB 29743547503</item>
      <item>UNI RENT d.o.o. za trgovinu, turizam i iznajmljivanje automobila, OIB 95263983283</item>
      <item>GRAD SPLIT, OIB 78755598868</item>
      <item>HRVATSKO DRUŠTVO SKLADATELJA, OIB 56668956985</item>
      <item>HEP - Opskrba d.o.o. za opskrbu potrošača električnom, toplinskom energijom i plinom, OIB 63073332379</item>
      <item>Hrvatska radiotelevizija, OIB 68419124305</item>
      <item>Mate Aleksić, OIB 63659118181</item>
    </izvorni_sadrzaj>
    <derivirana_varijabla naziv="DomainObject.Predmet.StrankaListNazivFormatedOIB_1">
      <item>FINA - Podružnica Šibenik, OIB 85821130368</item>
      <item>HP - Hrvatska pošta d.d., OIB 87311810356</item>
      <item>DINARKA, trgovina, proizvodnja i usluge, dioničko društvo u stečaju, OIB 54512717061</item>
      <item>TRIGLAV OSIGURANJE d. d., OIB 29743547503</item>
      <item>UNI RENT d.o.o. za trgovinu, turizam i iznajmljivanje automobila, OIB 95263983283</item>
      <item>GRAD SPLIT, OIB 78755598868</item>
      <item>HRVATSKO DRUŠTVO SKLADATELJA, OIB 56668956985</item>
      <item>HEP - Opskrba d.o.o. za opskrbu potrošača električnom, toplinskom energijom i plinom, OIB 63073332379</item>
      <item>Hrvatska radiotelevizija, OIB 68419124305</item>
      <item>Mate Aleksić, OIB 63659118181</item>
    </derivirana_varijabla>
  </DomainObject.Predmet.StrankaListNazivFormatedOIB>
  <DomainObject.Predmet.ProtuStrankaListFormated>
    <izvorni_sadrzaj>
      <item>AUTO CENTAR ALEKSIĆ d.o.o. za trgovinu i usluge</item>
    </izvorni_sadrzaj>
    <derivirana_varijabla naziv="DomainObject.Predmet.ProtuStrankaListFormated_1">
      <item>AUTO CENTAR ALEKSIĆ d.o.o. za trgovinu i usluge</item>
    </derivirana_varijabla>
  </DomainObject.Predmet.ProtuStrankaListFormated>
  <DomainObject.Predmet.ProtuStrankaListFormatedOIB>
    <izvorni_sadrzaj>
      <item>AUTO CENTAR ALEKSIĆ d.o.o. za trgovinu i usluge, OIB 39122863426</item>
    </izvorni_sadrzaj>
    <derivirana_varijabla naziv="DomainObject.Predmet.ProtuStrankaListFormatedOIB_1">
      <item>AUTO CENTAR ALEKSIĆ d.o.o. za trgovinu i usluge, OIB 39122863426</item>
    </derivirana_varijabla>
  </DomainObject.Predmet.ProtuStrankaListFormatedOIB>
  <DomainObject.Predmet.ProtuStrankaListFormatedWithAdress>
    <izvorni_sadrzaj>
      <item>AUTO CENTAR ALEKSIĆ d.o.o. za trgovinu i usluge, Zapadna Magistrala 1G , 22000 Šibenik</item>
    </izvorni_sadrzaj>
    <derivirana_varijabla naziv="DomainObject.Predmet.ProtuStrankaListFormatedWithAdress_1">
      <item>AUTO CENTAR ALEKSIĆ d.o.o. za trgovinu i usluge, Zapadna Magistrala 1G , 22000 Šibenik</item>
    </derivirana_varijabla>
  </DomainObject.Predmet.ProtuStrankaListFormatedWithAdress>
  <DomainObject.Predmet.ProtuStrankaListFormatedWithAdressOIB>
    <izvorni_sadrzaj>
      <item>AUTO CENTAR ALEKSIĆ d.o.o. za trgovinu i usluge, OIB 39122863426, Zapadna Magistrala 1G , 22000 Šibenik</item>
    </izvorni_sadrzaj>
    <derivirana_varijabla naziv="DomainObject.Predmet.ProtuStrankaListFormatedWithAdressOIB_1">
      <item>AUTO CENTAR ALEKSIĆ d.o.o. za trgovinu i usluge, OIB 39122863426, Zapadna Magistrala 1G , 22000 Šibenik</item>
    </derivirana_varijabla>
  </DomainObject.Predmet.ProtuStrankaListFormatedWithAdressOIB>
  <DomainObject.Predmet.ProtuStrankaListNazivFormated>
    <izvorni_sadrzaj>
      <item>AUTO CENTAR ALEKSIĆ d.o.o. za trgovinu i usluge</item>
    </izvorni_sadrzaj>
    <derivirana_varijabla naziv="DomainObject.Predmet.ProtuStrankaListNazivFormated_1">
      <item>AUTO CENTAR ALEKSIĆ d.o.o. za trgovinu i usluge</item>
    </derivirana_varijabla>
  </DomainObject.Predmet.ProtuStrankaListNazivFormated>
  <DomainObject.Predmet.ProtuStrankaListNazivFormatedOIB>
    <izvorni_sadrzaj>
      <item>AUTO CENTAR ALEKSIĆ d.o.o. za trgovinu i usluge, OIB 39122863426</item>
    </izvorni_sadrzaj>
    <derivirana_varijabla naziv="DomainObject.Predmet.ProtuStrankaListNazivFormatedOIB_1">
      <item>AUTO CENTAR ALEKSIĆ d.o.o. za trgovinu i usluge, OIB 39122863426</item>
    </derivirana_varijabla>
  </DomainObject.Predmet.ProtuStrankaListNazivFormatedOIB>
  <DomainObject.Predmet.OstaliListFormated>
    <izvorni_sadrzaj>
      <item>Mate Aleksić</item>
    </izvorni_sadrzaj>
    <derivirana_varijabla naziv="DomainObject.Predmet.OstaliListFormated_1">
      <item>Mate Aleksić</item>
    </derivirana_varijabla>
  </DomainObject.Predmet.OstaliListFormated>
  <DomainObject.Predmet.OstaliListFormatedOIB>
    <izvorni_sadrzaj>
      <item>Mate Aleksić, OIB 63659118181</item>
    </izvorni_sadrzaj>
    <derivirana_varijabla naziv="DomainObject.Predmet.OstaliListFormatedOIB_1">
      <item>Mate Aleksić, OIB 63659118181</item>
    </derivirana_varijabla>
  </DomainObject.Predmet.OstaliListFormatedOIB>
  <DomainObject.Predmet.OstaliListFormatedWithAdress>
    <izvorni_sadrzaj>
      <item>Mate Aleksić, Ante Lasan Kabalera 53, 22211 Vodice</item>
    </izvorni_sadrzaj>
    <derivirana_varijabla naziv="DomainObject.Predmet.OstaliListFormatedWithAdress_1">
      <item>Mate Aleksić, Ante Lasan Kabalera 53, 22211 Vodice</item>
    </derivirana_varijabla>
  </DomainObject.Predmet.OstaliListFormatedWithAdress>
  <DomainObject.Predmet.OstaliListFormatedWithAdressOIB>
    <izvorni_sadrzaj>
      <item>Mate Aleksić, OIB 63659118181, Ante Lasan Kabalera 53, 22211 Vodice</item>
    </izvorni_sadrzaj>
    <derivirana_varijabla naziv="DomainObject.Predmet.OstaliListFormatedWithAdressOIB_1">
      <item>Mate Aleksić, OIB 63659118181, Ante Lasan Kabalera 53, 22211 Vodice</item>
    </derivirana_varijabla>
  </DomainObject.Predmet.OstaliListFormatedWithAdressOIB>
  <DomainObject.Predmet.OstaliListNazivFormated>
    <izvorni_sadrzaj>
      <item>Mate Aleksić</item>
    </izvorni_sadrzaj>
    <derivirana_varijabla naziv="DomainObject.Predmet.OstaliListNazivFormated_1">
      <item>Mate Aleksić</item>
    </derivirana_varijabla>
  </DomainObject.Predmet.OstaliListNazivFormated>
  <DomainObject.Predmet.OstaliListNazivFormatedOIB>
    <izvorni_sadrzaj>
      <item>Mate Aleksić, OIB 63659118181</item>
    </izvorni_sadrzaj>
    <derivirana_varijabla naziv="DomainObject.Predmet.OstaliListNazivFormatedOIB_1">
      <item>Mate Aleksić, OIB 63659118181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17. ožujka 2021.</izvorni_sadrzaj>
    <derivirana_varijabla naziv="DomainObject.Datum_1">17. ožujka 2021.</derivirana_varijabla>
  </DomainObject.Datum>
  <DomainObject.PoslovniBrojDokumenta>
    <izvorni_sadrzaj>St-748/2016-224</izvorni_sadrzaj>
    <derivirana_varijabla naziv="DomainObject.PoslovniBrojDokumenta_1">St-748/2016-224</derivirana_varijabla>
  </DomainObject.PoslovniBrojDokumenta>
  <DomainObject.Predmet.StrankaIDrugi>
    <izvorni_sadrzaj>FINA - Podružnica Šibenik i dr.</izvorni_sadrzaj>
    <derivirana_varijabla naziv="DomainObject.Predmet.StrankaIDrugi_1">FINA - Podružnica Šibenik i dr.</derivirana_varijabla>
  </DomainObject.Predmet.StrankaIDrugi>
  <DomainObject.Predmet.ProtustrankaIDrugi>
    <izvorni_sadrzaj>AUTO CENTAR ALEKSIĆ d.o.o. za trgovinu i usluge</izvorni_sadrzaj>
    <derivirana_varijabla naziv="DomainObject.Predmet.ProtustrankaIDrugi_1">AUTO CENTAR ALEKSIĆ d.o.o. za trgovinu i usluge</derivirana_varijabla>
  </DomainObject.Predmet.ProtustrankaIDrugi>
  <DomainObject.Predmet.StrankaIDrugiAdressOIB>
    <izvorni_sadrzaj>FINA - Podružnica Šibenik, OIB 85821130368, Perivoj L. Marune 1, 22000 Šibenik i dr.</izvorni_sadrzaj>
    <derivirana_varijabla naziv="DomainObject.Predmet.StrankaIDrugiAdressOIB_1">FINA - Podružnica Šibenik, OIB 85821130368, Perivoj L. Marune 1, 22000 Šibenik i dr.</derivirana_varijabla>
  </DomainObject.Predmet.StrankaIDrugiAdressOIB>
  <DomainObject.Predmet.ProtustrankaIDrugiAdressOIB>
    <izvorni_sadrzaj>AUTO CENTAR ALEKSIĆ d.o.o. za trgovinu i usluge, OIB 39122863426, Zapadna Magistrala 1G , 22000 Šibenik</izvorni_sadrzaj>
    <derivirana_varijabla naziv="DomainObject.Predmet.ProtustrankaIDrugiAdressOIB_1">AUTO CENTAR ALEKSIĆ d.o.o. za trgovinu i usluge, OIB 39122863426, Zapadna Magistrala 1G ,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Podružnica Šibenik</item>
      <item>AUTO CENTAR ALEKSIĆ d.o.o. za trgovinu i usluge</item>
      <item>Mate Aleksić</item>
      <item>HP - Hrvatska pošta d.d.</item>
      <item>DINARKA, trgovina, proizvodnja i usluge, dioničko društvo u stečaju</item>
      <item>TRIGLAV OSIGURANJE d. d.</item>
      <item>UNI RENT d.o.o. za trgovinu, turizam i iznajmljivanje automobila</item>
      <item>GRAD SPLIT</item>
      <item>HRVATSKO DRUŠTVO SKLADATELJA</item>
      <item>HEP - Opskrba d.o.o. za opskrbu potrošača električnom, toplinskom energijom i plinom</item>
      <item>Hrvatska radiotelevizija</item>
      <item>Mate Aleksić</item>
    </izvorni_sadrzaj>
    <derivirana_varijabla naziv="DomainObject.Predmet.SudioniciListNaziv_1">
      <item>FINA - Podružnica Šibenik</item>
      <item>AUTO CENTAR ALEKSIĆ d.o.o. za trgovinu i usluge</item>
      <item>Mate Aleksić</item>
      <item>HP - Hrvatska pošta d.d.</item>
      <item>DINARKA, trgovina, proizvodnja i usluge, dioničko društvo u stečaju</item>
      <item>TRIGLAV OSIGURANJE d. d.</item>
      <item>UNI RENT d.o.o. za trgovinu, turizam i iznajmljivanje automobila</item>
      <item>GRAD SPLIT</item>
      <item>HRVATSKO DRUŠTVO SKLADATELJA</item>
      <item>HEP - Opskrba d.o.o. za opskrbu potrošača električnom, toplinskom energijom i plinom</item>
      <item>Hrvatska radiotelevizija</item>
      <item>Mate Aleksić</item>
    </derivirana_varijabla>
  </DomainObject.Predmet.SudioniciListNaziv>
  <DomainObject.Predmet.SudioniciListAdressOIB>
    <izvorni_sadrzaj>
      <item>FINA - Podružnica Šibenik, OIB 85821130368, Perivoj L. Marune 1,22000 Šibenik</item>
      <item>AUTO CENTAR ALEKSIĆ d.o.o. za trgovinu i usluge, OIB 39122863426, Zapadna Magistrala 1G ,22000 Šibenik</item>
      <item>Mate Aleksić, OIB 63659118181, Ante Lasan Kabalera 53,22211 Vodice</item>
      <item>HP - Hrvatska pošta d.d., OIB 87311810356, Jurišićeva 13,10000 Zagreb</item>
      <item>DINARKA, trgovina, proizvodnja i usluge, dioničko društvo u stečaju, OIB 54512717061, Trg Ante Starčevića 1,22300 Knin</item>
      <item>TRIGLAV OSIGURANJE d. d., OIB 29743547503, Antuna Heinza 4 ,10000 Zagreb</item>
      <item>UNI RENT d.o.o. za trgovinu, turizam i iznajmljivanje automobila, OIB 95263983283, Put Gospe Stomorije 2,21217 Kaštel Stari</item>
      <item>GRAD SPLIT, OIB 78755598868, Obala kneza Branimira 17,21000 Split</item>
      <item>HRVATSKO DRUŠTVO SKLADATELJA, OIB 56668956985, Berislavićeva 9,10000 Zagreb</item>
      <item>HEP - Opskrba d.o.o. za opskrbu potrošača električnom, toplinskom energijom i plinom, OIB 63073332379, Ulica grada Vukovara 37,10000 Zagreb</item>
      <item>Hrvatska radiotelevizija, OIB 68419124305, Prisavlje 3,10000 Zagreb</item>
      <item>Mate Aleksić, OIB 63659118181, Ante Lasan Kabalera 53,22211 Vodice</item>
    </izvorni_sadrzaj>
    <derivirana_varijabla naziv="DomainObject.Predmet.SudioniciListAdressOIB_1">
      <item>FINA - Podružnica Šibenik, OIB 85821130368, Perivoj L. Marune 1,22000 Šibenik</item>
      <item>AUTO CENTAR ALEKSIĆ d.o.o. za trgovinu i usluge, OIB 39122863426, Zapadna Magistrala 1G ,22000 Šibenik</item>
      <item>Mate Aleksić, OIB 63659118181, Ante Lasan Kabalera 53,22211 Vodice</item>
      <item>HP - Hrvatska pošta d.d., OIB 87311810356, Jurišićeva 13,10000 Zagreb</item>
      <item>DINARKA, trgovina, proizvodnja i usluge, dioničko društvo u stečaju, OIB 54512717061, Trg Ante Starčevića 1,22300 Knin</item>
      <item>TRIGLAV OSIGURANJE d. d., OIB 29743547503, Antuna Heinza 4 ,10000 Zagreb</item>
      <item>UNI RENT d.o.o. za trgovinu, turizam i iznajmljivanje automobila, OIB 95263983283, Put Gospe Stomorije 2,21217 Kaštel Stari</item>
      <item>GRAD SPLIT, OIB 78755598868, Obala kneza Branimira 17,21000 Split</item>
      <item>HRVATSKO DRUŠTVO SKLADATELJA, OIB 56668956985, Berislavićeva 9,10000 Zagreb</item>
      <item>HEP - Opskrba d.o.o. za opskrbu potrošača električnom, toplinskom energijom i plinom, OIB 63073332379, Ulica grada Vukovara 37,10000 Zagreb</item>
      <item>Hrvatska radiotelevizija, OIB 68419124305, Prisavlje 3,10000 Zagreb</item>
      <item>Mate Aleksić, OIB 63659118181, Ante Lasan Kabalera 53,22211 Vodice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39122863426</item>
      <item>, OIB 63659118181</item>
      <item>, OIB 87311810356</item>
      <item>, OIB 54512717061</item>
      <item>, OIB 29743547503</item>
      <item>, OIB 95263983283</item>
      <item>, OIB 78755598868</item>
      <item>, OIB 56668956985</item>
      <item>, OIB 63073332379</item>
      <item>, OIB 68419124305</item>
      <item>, OIB 63659118181</item>
    </izvorni_sadrzaj>
    <derivirana_varijabla naziv="DomainObject.Predmet.SudioniciListNazivOIB_1">
      <item>, OIB 85821130368</item>
      <item>, OIB 39122863426</item>
      <item>, OIB 63659118181</item>
      <item>, OIB 87311810356</item>
      <item>, OIB 54512717061</item>
      <item>, OIB 29743547503</item>
      <item>, OIB 95263983283</item>
      <item>, OIB 78755598868</item>
      <item>, OIB 56668956985</item>
      <item>, OIB 63073332379</item>
      <item>, OIB 68419124305</item>
      <item>, OIB 63659118181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Gabelica, OIB 68765596631, Mažuranićevo šetalište 55, 21000 Split</item>
    </izvorni_sadrzaj>
    <derivirana_varijabla naziv="DomainObject.Predmet.StecajniUpraviteljiListAddressOIB_1">
      <item>Ante Gabelica, OIB 68765596631, Mažuranićevo šetalište 55, 21000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10. svibnja 2016.</izvorni_sadrzaj>
    <derivirana_varijabla naziv="DomainObject.Predmet.DatumPocetkaProcesa_1">10. svibnja 2016.</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zvorni_sadrzaj>
    <derivirana_varijabla naziv="DomainObject.NarodneNovineList_1">
      <item>107/07</item>
      <item>39/13</item>
      <item>157/13</item>
      <item>110/15</item>
      <item>70/17</item>
      <item>118/18</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izvorni_sadrzaj>
    <derivirana_varijabla naziv="DomainObject.PolicijskePostajeList_1">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74E8540-7859-4458-AF2B-52C3F7F777D1}">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TDU</properties:Company>
  <properties:Pages>2</properties:Pages>
  <properties:Words>660</properties:Words>
  <properties:Characters>3625</properties:Characters>
  <properties:Lines>90</properties:Lines>
  <properties:Paragraphs>26</properties:Paragraphs>
  <properties:TotalTime>48</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REPUBLIKA HRVATSKA</vt:lpstr>
    </vt:vector>
  </properties:TitlesOfParts>
  <properties:LinksUpToDate>false</properties:LinksUpToDate>
  <properties:CharactersWithSpaces>4278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2021-03-16T13:27:00Z</dcterms:created>
  <dc:creator>abajlo</dc:creator>
  <cp:lastModifiedBy>Ante Rubelj</cp:lastModifiedBy>
  <cp:lastPrinted>2019-09-24T07:41:00Z</cp:lastPrinted>
  <dcterms:modified xmlns:xsi="http://www.w3.org/2001/XMLSchema-instance" xsi:type="dcterms:W3CDTF">2021-03-17T12:46:00Z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St-748/2016-224 / Zapisnik - Skupština vjerovnika (1St-748-16 skupština vjerovnika 17.3.2021-.docx)</vt:lpwstr>
  </prop:property>
  <prop:property fmtid="{D5CDD505-2E9C-101B-9397-08002B2CF9AE}" pid="4" name="CC_coloring">
    <vt:bool>false</vt:bool>
  </prop:property>
  <prop:property fmtid="{D5CDD505-2E9C-101B-9397-08002B2CF9AE}" pid="5" name="BrojStranica">
    <vt:i4>2</vt:i4>
  </prop:property>
</prop:Properties>
</file>